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69805" w14:textId="77777777" w:rsidR="00322910" w:rsidRDefault="00322910" w:rsidP="00322910">
      <w:pPr>
        <w:rPr>
          <w:b/>
          <w:lang w:val="en-GB"/>
        </w:rPr>
      </w:pPr>
      <w:r w:rsidRPr="008B506E">
        <w:rPr>
          <w:b/>
          <w:lang w:val="en-GB"/>
        </w:rPr>
        <w:t>Institute of Environmental Science and Technology</w:t>
      </w:r>
    </w:p>
    <w:p w14:paraId="08F2DA33" w14:textId="77777777" w:rsidR="00322910" w:rsidRPr="008B506E" w:rsidRDefault="00322910" w:rsidP="00322910">
      <w:pPr>
        <w:rPr>
          <w:b/>
          <w:lang w:val="en-GB"/>
        </w:rPr>
      </w:pPr>
      <w:r>
        <w:rPr>
          <w:b/>
          <w:lang w:val="en-GB"/>
        </w:rPr>
        <w:t>(</w:t>
      </w:r>
      <w:r w:rsidRPr="008B506E">
        <w:rPr>
          <w:b/>
          <w:lang w:val="en-GB"/>
        </w:rPr>
        <w:t>Autonomous University of Barcelona</w:t>
      </w:r>
      <w:r>
        <w:rPr>
          <w:b/>
          <w:lang w:val="en-GB"/>
        </w:rPr>
        <w:t>, Catalonia-Spain)</w:t>
      </w:r>
    </w:p>
    <w:p w14:paraId="67A99CF5" w14:textId="77777777" w:rsidR="00322910" w:rsidRPr="007A5146" w:rsidRDefault="00322910" w:rsidP="00322910">
      <w:pPr>
        <w:rPr>
          <w:i/>
          <w:lang w:val="en-GB"/>
        </w:rPr>
      </w:pPr>
      <w:r w:rsidRPr="007A5146">
        <w:rPr>
          <w:i/>
          <w:lang w:val="en-GB"/>
        </w:rPr>
        <w:t>Participants: Núria Penalva (PhD student)</w:t>
      </w:r>
      <w:r>
        <w:rPr>
          <w:i/>
          <w:lang w:val="en-GB"/>
        </w:rPr>
        <w:t xml:space="preserve"> and </w:t>
      </w:r>
      <w:r w:rsidRPr="007A5146">
        <w:rPr>
          <w:i/>
          <w:lang w:val="en-GB"/>
        </w:rPr>
        <w:t xml:space="preserve">Antoni Rosell-Mele </w:t>
      </w:r>
      <w:r>
        <w:rPr>
          <w:i/>
          <w:lang w:val="en-GB"/>
        </w:rPr>
        <w:t>(ICREA researcher)</w:t>
      </w:r>
    </w:p>
    <w:p w14:paraId="70F75950" w14:textId="77777777" w:rsidR="00322910" w:rsidRDefault="00322910" w:rsidP="00322910">
      <w:pPr>
        <w:rPr>
          <w:lang w:val="en-GB"/>
        </w:rPr>
      </w:pPr>
    </w:p>
    <w:p w14:paraId="5C2A4AFF" w14:textId="77777777" w:rsidR="00322910" w:rsidRDefault="00322910" w:rsidP="00322910">
      <w:pPr>
        <w:rPr>
          <w:b/>
          <w:lang w:val="en-GB"/>
        </w:rPr>
      </w:pPr>
      <w:r w:rsidRPr="00FE5ACD">
        <w:rPr>
          <w:b/>
          <w:lang w:val="en-GB"/>
        </w:rPr>
        <w:t>Objective</w:t>
      </w:r>
    </w:p>
    <w:p w14:paraId="5D8BF911" w14:textId="77777777" w:rsidR="00322910" w:rsidRPr="00D133DF" w:rsidRDefault="00322910" w:rsidP="00322910">
      <w:pPr>
        <w:rPr>
          <w:lang w:val="en-GB"/>
        </w:rPr>
      </w:pPr>
      <w:r>
        <w:rPr>
          <w:lang w:val="en-GB"/>
        </w:rPr>
        <w:t>P</w:t>
      </w:r>
      <w:r w:rsidRPr="00D34722">
        <w:rPr>
          <w:lang w:val="en-GB"/>
        </w:rPr>
        <w:t>articipation in the EN651 cruise is undertaken in the framework of two projects</w:t>
      </w:r>
      <w:r>
        <w:rPr>
          <w:lang w:val="en-GB"/>
        </w:rPr>
        <w:t xml:space="preserve"> (PI: Rosell-Melé)</w:t>
      </w:r>
      <w:r w:rsidRPr="00D34722">
        <w:rPr>
          <w:lang w:val="en-GB"/>
        </w:rPr>
        <w:t xml:space="preserve"> funded by the European Research Council (PALADYN, ref. 834934; December 2019-November 2024) and the Spanish Research Ministry (PYROWIND, ref. RTI2018; January 2019-December</w:t>
      </w:r>
      <w:r>
        <w:rPr>
          <w:lang w:val="en-GB"/>
        </w:rPr>
        <w:t xml:space="preserve"> </w:t>
      </w:r>
      <w:r w:rsidRPr="00D34722">
        <w:rPr>
          <w:lang w:val="en-GB"/>
        </w:rPr>
        <w:t xml:space="preserve">2021). They both share </w:t>
      </w:r>
      <w:r>
        <w:rPr>
          <w:lang w:val="en-GB"/>
        </w:rPr>
        <w:t>as a</w:t>
      </w:r>
      <w:r w:rsidRPr="00D34722">
        <w:rPr>
          <w:lang w:val="en-GB"/>
        </w:rPr>
        <w:t xml:space="preserve"> common objective to develop a palaeo-proxy approach to</w:t>
      </w:r>
      <w:r>
        <w:rPr>
          <w:lang w:val="en-GB"/>
        </w:rPr>
        <w:t xml:space="preserve"> </w:t>
      </w:r>
      <w:r w:rsidRPr="00D34722">
        <w:rPr>
          <w:lang w:val="en-GB"/>
        </w:rPr>
        <w:t>investigate the natural range of variability of the Hadley Circulation (HC) during past episodes of</w:t>
      </w:r>
      <w:r>
        <w:rPr>
          <w:lang w:val="en-GB"/>
        </w:rPr>
        <w:t xml:space="preserve"> </w:t>
      </w:r>
      <w:r w:rsidRPr="00D34722">
        <w:rPr>
          <w:lang w:val="en-GB"/>
        </w:rPr>
        <w:t>extreme warmth and cold. This new approach relies on the</w:t>
      </w:r>
      <w:r>
        <w:rPr>
          <w:lang w:val="en-GB"/>
        </w:rPr>
        <w:t xml:space="preserve"> use of</w:t>
      </w:r>
      <w:r w:rsidRPr="00D34722">
        <w:rPr>
          <w:lang w:val="en-GB"/>
        </w:rPr>
        <w:t xml:space="preserve"> pyrogenic</w:t>
      </w:r>
      <w:r>
        <w:rPr>
          <w:lang w:val="en-GB"/>
        </w:rPr>
        <w:t xml:space="preserve"> </w:t>
      </w:r>
      <w:r w:rsidRPr="00D34722">
        <w:rPr>
          <w:lang w:val="en-GB"/>
        </w:rPr>
        <w:t>carbon (PyC) derived from savannah and grassland fires and the deposition of biomass burning aerosols</w:t>
      </w:r>
      <w:r>
        <w:rPr>
          <w:lang w:val="en-GB"/>
        </w:rPr>
        <w:t xml:space="preserve"> </w:t>
      </w:r>
      <w:r w:rsidRPr="00D34722">
        <w:rPr>
          <w:lang w:val="en-GB"/>
        </w:rPr>
        <w:t>(BBA</w:t>
      </w:r>
      <w:r w:rsidRPr="00D133DF">
        <w:rPr>
          <w:lang w:val="en-GB"/>
        </w:rPr>
        <w:t xml:space="preserve">) on the oceans. Two of the </w:t>
      </w:r>
      <w:r>
        <w:rPr>
          <w:lang w:val="en-GB"/>
        </w:rPr>
        <w:t>hypothese</w:t>
      </w:r>
      <w:r w:rsidRPr="00D133DF">
        <w:rPr>
          <w:lang w:val="en-GB"/>
        </w:rPr>
        <w:t>s to test, using samples collected during the cruise are:</w:t>
      </w:r>
    </w:p>
    <w:p w14:paraId="5DDEF89C" w14:textId="77777777" w:rsidR="00322910" w:rsidRPr="00D133DF" w:rsidRDefault="00322910" w:rsidP="0032291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lang w:val="en-GB"/>
        </w:rPr>
      </w:pPr>
      <w:r w:rsidRPr="00D133DF">
        <w:rPr>
          <w:rFonts w:ascii="Times New Roman" w:hAnsi="Times New Roman" w:cs="Times New Roman"/>
          <w:lang w:val="en-GB"/>
        </w:rPr>
        <w:t>the modern deep-sea sedimentary spatial gradients of windborne PyC fluxes in the tropical</w:t>
      </w:r>
      <w:r>
        <w:rPr>
          <w:rFonts w:ascii="Times New Roman" w:hAnsi="Times New Roman" w:cs="Times New Roman"/>
          <w:lang w:val="en-GB"/>
        </w:rPr>
        <w:t xml:space="preserve"> </w:t>
      </w:r>
      <w:r w:rsidRPr="00D133DF">
        <w:rPr>
          <w:rFonts w:ascii="Times New Roman" w:hAnsi="Times New Roman" w:cs="Times New Roman"/>
          <w:lang w:val="en-GB"/>
        </w:rPr>
        <w:t>ocean are related to the mean transport of BBA plumes</w:t>
      </w:r>
    </w:p>
    <w:p w14:paraId="4DF4670A" w14:textId="77777777" w:rsidR="00322910" w:rsidRPr="00D133DF" w:rsidRDefault="00322910" w:rsidP="0032291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lang w:val="en-GB"/>
        </w:rPr>
      </w:pPr>
      <w:r w:rsidRPr="00D133DF">
        <w:rPr>
          <w:rFonts w:ascii="Times New Roman" w:hAnsi="Times New Roman" w:cs="Times New Roman"/>
          <w:lang w:val="en-GB"/>
        </w:rPr>
        <w:t>the chemical composition of sedimentary windborne PyC can be related to that of its parent</w:t>
      </w:r>
      <w:r>
        <w:rPr>
          <w:rFonts w:ascii="Times New Roman" w:hAnsi="Times New Roman" w:cs="Times New Roman"/>
          <w:lang w:val="en-GB"/>
        </w:rPr>
        <w:t xml:space="preserve"> </w:t>
      </w:r>
      <w:r w:rsidRPr="00D133DF">
        <w:rPr>
          <w:rFonts w:ascii="Times New Roman" w:hAnsi="Times New Roman" w:cs="Times New Roman"/>
          <w:lang w:val="en-GB"/>
        </w:rPr>
        <w:t>BBA, and preserves the mean isotopic signature of the vegetation in its source regions</w:t>
      </w:r>
    </w:p>
    <w:p w14:paraId="3421D9D4" w14:textId="77777777" w:rsidR="00322910" w:rsidRDefault="00322910" w:rsidP="00322910">
      <w:pPr>
        <w:rPr>
          <w:b/>
          <w:lang w:val="en-GB"/>
        </w:rPr>
      </w:pPr>
    </w:p>
    <w:p w14:paraId="11AE62C6" w14:textId="77777777" w:rsidR="00322910" w:rsidRDefault="00322910" w:rsidP="00322910">
      <w:pPr>
        <w:rPr>
          <w:b/>
          <w:lang w:val="en-GB"/>
        </w:rPr>
      </w:pPr>
      <w:r w:rsidRPr="00630AAB">
        <w:rPr>
          <w:b/>
          <w:lang w:val="en-GB"/>
        </w:rPr>
        <w:t>Sampling</w:t>
      </w:r>
    </w:p>
    <w:p w14:paraId="6A1007B7" w14:textId="77777777" w:rsidR="00322910" w:rsidRPr="007A5146" w:rsidRDefault="00322910" w:rsidP="00322910">
      <w:pPr>
        <w:rPr>
          <w:lang w:val="en-GB"/>
        </w:rPr>
      </w:pPr>
      <w:r>
        <w:rPr>
          <w:lang w:val="en-GB"/>
        </w:rPr>
        <w:t>The aim is to t</w:t>
      </w:r>
      <w:r w:rsidRPr="00E06937">
        <w:rPr>
          <w:lang w:val="en-GB"/>
        </w:rPr>
        <w:t>o study BBA in the marine atmospheric boundary layer (MABL), and PyC in the water column and sediments. PyC will be analysed using the benzene polycarboxylic acids (BPCA) approach</w:t>
      </w:r>
      <w:r>
        <w:rPr>
          <w:lang w:val="en-GB"/>
        </w:rPr>
        <w:t xml:space="preserve">. </w:t>
      </w:r>
      <w:r w:rsidRPr="00E52A17">
        <w:rPr>
          <w:lang w:val="en-GB"/>
        </w:rPr>
        <w:t>The</w:t>
      </w:r>
      <w:r>
        <w:rPr>
          <w:lang w:val="en-GB"/>
        </w:rPr>
        <w:t xml:space="preserve"> purpose of this </w:t>
      </w:r>
      <w:r w:rsidRPr="00E52A17">
        <w:rPr>
          <w:lang w:val="en-GB"/>
        </w:rPr>
        <w:t xml:space="preserve">method </w:t>
      </w:r>
      <w:r>
        <w:rPr>
          <w:lang w:val="en-GB"/>
        </w:rPr>
        <w:t xml:space="preserve">is to </w:t>
      </w:r>
      <w:r w:rsidRPr="00E52A17">
        <w:rPr>
          <w:lang w:val="en-GB"/>
        </w:rPr>
        <w:t xml:space="preserve">cleave the highly aromatic core of PyC through its digestion with HNO3 and </w:t>
      </w:r>
      <w:r>
        <w:rPr>
          <w:lang w:val="en-GB"/>
        </w:rPr>
        <w:t xml:space="preserve">to </w:t>
      </w:r>
      <w:r w:rsidRPr="00E52A17">
        <w:rPr>
          <w:lang w:val="en-GB"/>
        </w:rPr>
        <w:t>quantif</w:t>
      </w:r>
      <w:r>
        <w:rPr>
          <w:lang w:val="en-GB"/>
        </w:rPr>
        <w:t>y</w:t>
      </w:r>
      <w:r w:rsidRPr="00E52A17">
        <w:rPr>
          <w:lang w:val="en-GB"/>
        </w:rPr>
        <w:t xml:space="preserve"> the sum</w:t>
      </w:r>
      <w:r>
        <w:rPr>
          <w:lang w:val="en-GB"/>
        </w:rPr>
        <w:t xml:space="preserve"> </w:t>
      </w:r>
      <w:r w:rsidRPr="00E52A17">
        <w:rPr>
          <w:lang w:val="en-GB"/>
        </w:rPr>
        <w:t>of the BPCAs as PyC, while the molecular pattern obtained yields structural information of the PyC</w:t>
      </w:r>
      <w:r w:rsidRPr="00E06937">
        <w:rPr>
          <w:lang w:val="en-GB"/>
        </w:rPr>
        <w:t>. In parallel, mineral dust contributions will be assessed through the measurement of trace elements in aerosols and sediments</w:t>
      </w:r>
      <w:r>
        <w:rPr>
          <w:lang w:val="en-GB"/>
        </w:rPr>
        <w:t xml:space="preserve">; and terrigenous biomarkers to assess windborne inputs of soils and higher plants. </w:t>
      </w:r>
    </w:p>
    <w:p w14:paraId="0404E3C1" w14:textId="77777777" w:rsidR="00322910" w:rsidRDefault="00322910" w:rsidP="00322910">
      <w:pPr>
        <w:rPr>
          <w:lang w:val="en-GB"/>
        </w:rPr>
      </w:pPr>
      <w:r w:rsidRPr="007A5146">
        <w:rPr>
          <w:b/>
          <w:i/>
          <w:lang w:val="en-GB"/>
        </w:rPr>
        <w:t>Aerosols</w:t>
      </w:r>
      <w:r>
        <w:rPr>
          <w:lang w:val="en-GB"/>
        </w:rPr>
        <w:t xml:space="preserve">: </w:t>
      </w:r>
      <w:r w:rsidRPr="00FE5ACD">
        <w:rPr>
          <w:lang w:val="en-GB"/>
        </w:rPr>
        <w:t>Two high volume samplers</w:t>
      </w:r>
      <w:r>
        <w:rPr>
          <w:lang w:val="en-GB"/>
        </w:rPr>
        <w:t xml:space="preserve"> (VFC+, Tisch) placed on the ship’s flying bridge were continuously operated (12-24 hours) while in transit between stations. One was dedicated to the molecular analysis of PyC (i.e. BPCA) and terrigenous biomarkers (fitted with pre-weighted fibre glass or quartz filters), and the second to study trace metals (fitted with pre-weighted cellulose filters).  On alternative sampling periods each sampler was</w:t>
      </w:r>
      <w:r w:rsidRPr="007A5146">
        <w:rPr>
          <w:lang w:val="en-GB"/>
        </w:rPr>
        <w:t xml:space="preserve"> fitted with a cascade impactor (5 stages</w:t>
      </w:r>
      <w:r>
        <w:rPr>
          <w:lang w:val="en-GB"/>
        </w:rPr>
        <w:t>; Tisch</w:t>
      </w:r>
      <w:r w:rsidRPr="007A5146">
        <w:rPr>
          <w:lang w:val="en-GB"/>
        </w:rPr>
        <w:t>) to study the chemical composition of dif</w:t>
      </w:r>
      <w:r>
        <w:rPr>
          <w:lang w:val="en-GB"/>
        </w:rPr>
        <w:t>f</w:t>
      </w:r>
      <w:r w:rsidRPr="007A5146">
        <w:rPr>
          <w:lang w:val="en-GB"/>
        </w:rPr>
        <w:t>erent aerosol size-fractions</w:t>
      </w:r>
      <w:r>
        <w:rPr>
          <w:lang w:val="en-GB"/>
        </w:rPr>
        <w:t>.</w:t>
      </w:r>
    </w:p>
    <w:p w14:paraId="4AA228A5" w14:textId="77777777" w:rsidR="00322910" w:rsidRDefault="00322910" w:rsidP="00322910">
      <w:pPr>
        <w:rPr>
          <w:lang w:val="en-GB"/>
        </w:rPr>
      </w:pPr>
      <w:r w:rsidRPr="002A7EC8">
        <w:rPr>
          <w:b/>
          <w:i/>
          <w:lang w:val="en-GB"/>
        </w:rPr>
        <w:t>Water particulate matter</w:t>
      </w:r>
      <w:r>
        <w:rPr>
          <w:lang w:val="en-GB"/>
        </w:rPr>
        <w:t xml:space="preserve">: Surface water samples (mixed layer) were obtained from the underway seawater supply while the ship was in transit between stations (ca. 40-60 l). Water from different depths (20-30 l chiefly from the thermocline bottom and at 1000 m depth) were obtained by means of a Niskin bottles deployed on a CTD rosette. On some stations, water (20-30 l) was collected from 20 m above the sea floor, at 5 m depth or at the oxygen minimum in the water column. After recovering the CTD-rosette, water from Niskin bottles was placed in plastic carboys and filtered shortly after (within 0.5-2 hours) in one of the ship’s lab. Water was filtered using 47 mm GF/F filters placed on filter holders, using the pump pressure of the underway seawater supply, or under vacuum for water collected using Niskin bottles. </w:t>
      </w:r>
    </w:p>
    <w:p w14:paraId="49FE315C" w14:textId="77777777" w:rsidR="00322910" w:rsidRDefault="00322910" w:rsidP="00322910">
      <w:pPr>
        <w:rPr>
          <w:b/>
          <w:i/>
          <w:lang w:val="en-GB"/>
        </w:rPr>
      </w:pPr>
    </w:p>
    <w:p w14:paraId="37B87415" w14:textId="77777777" w:rsidR="00322910" w:rsidRDefault="00322910" w:rsidP="00322910">
      <w:pPr>
        <w:rPr>
          <w:lang w:val="en-GB"/>
        </w:rPr>
      </w:pPr>
      <w:r w:rsidRPr="009E34BD">
        <w:rPr>
          <w:b/>
          <w:i/>
          <w:lang w:val="en-GB"/>
        </w:rPr>
        <w:t>Surface sediments</w:t>
      </w:r>
      <w:r>
        <w:rPr>
          <w:lang w:val="en-GB"/>
        </w:rPr>
        <w:t xml:space="preserve">: Two cores recovered using a multicorer sampler were sectioned in 1 cm slices for the top 5 cm using a metacrilate and polyethylene materials (sediments for trace metal analysis) or glass/aluminium utensils (sediments for BPCAs and biomarkers). In each core, two further sections of 5 and 10 cm were taken to further study in the home laboratory. </w:t>
      </w:r>
    </w:p>
    <w:p w14:paraId="1E6B377F" w14:textId="0F979833" w:rsidR="004B2AD2" w:rsidRPr="00322910" w:rsidRDefault="004B2AD2" w:rsidP="00322910"/>
    <w:sectPr w:rsidR="004B2AD2" w:rsidRPr="00322910" w:rsidSect="003C1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AB8DE" w14:textId="77777777" w:rsidR="00E50E64" w:rsidRDefault="00E50E64" w:rsidP="005C47BF">
      <w:r>
        <w:separator/>
      </w:r>
    </w:p>
  </w:endnote>
  <w:endnote w:type="continuationSeparator" w:id="0">
    <w:p w14:paraId="7C6DF032" w14:textId="77777777" w:rsidR="00E50E64" w:rsidRDefault="00E50E64" w:rsidP="005C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tone Serif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80EE0" w14:textId="77777777" w:rsidR="006948A8" w:rsidRDefault="00694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16D2C" w14:textId="77777777" w:rsidR="006948A8" w:rsidRDefault="006948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3ED4D" w14:textId="77777777" w:rsidR="006948A8" w:rsidRDefault="00694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1232C" w14:textId="77777777" w:rsidR="00E50E64" w:rsidRDefault="00E50E64" w:rsidP="005C47BF">
      <w:r>
        <w:separator/>
      </w:r>
    </w:p>
  </w:footnote>
  <w:footnote w:type="continuationSeparator" w:id="0">
    <w:p w14:paraId="7C861127" w14:textId="77777777" w:rsidR="00E50E64" w:rsidRDefault="00E50E64" w:rsidP="005C4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A9475" w14:textId="77777777" w:rsidR="00C667F0" w:rsidRDefault="00C667F0" w:rsidP="00F66E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714CC2" w14:textId="77777777" w:rsidR="00C667F0" w:rsidRDefault="00C667F0" w:rsidP="005C47B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EEE1A" w14:textId="46C6E2A1" w:rsidR="00C667F0" w:rsidRDefault="001120B1" w:rsidP="00F66E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Appendix </w:t>
    </w:r>
    <w:r w:rsidR="006948A8">
      <w:rPr>
        <w:rStyle w:val="PageNumber"/>
      </w:rPr>
      <w:t>E</w:t>
    </w:r>
    <w:bookmarkStart w:id="0" w:name="_GoBack"/>
    <w:bookmarkEnd w:id="0"/>
    <w:r>
      <w:rPr>
        <w:rStyle w:val="PageNumber"/>
      </w:rPr>
      <w:t xml:space="preserve">, p. </w:t>
    </w:r>
    <w:r w:rsidR="00C667F0">
      <w:rPr>
        <w:rStyle w:val="PageNumber"/>
      </w:rPr>
      <w:fldChar w:fldCharType="begin"/>
    </w:r>
    <w:r w:rsidR="00C667F0">
      <w:rPr>
        <w:rStyle w:val="PageNumber"/>
      </w:rPr>
      <w:instrText xml:space="preserve">PAGE  </w:instrText>
    </w:r>
    <w:r w:rsidR="00C667F0">
      <w:rPr>
        <w:rStyle w:val="PageNumber"/>
      </w:rPr>
      <w:fldChar w:fldCharType="separate"/>
    </w:r>
    <w:r>
      <w:rPr>
        <w:rStyle w:val="PageNumber"/>
        <w:noProof/>
      </w:rPr>
      <w:t>1</w:t>
    </w:r>
    <w:r w:rsidR="00C667F0">
      <w:rPr>
        <w:rStyle w:val="PageNumber"/>
      </w:rPr>
      <w:fldChar w:fldCharType="end"/>
    </w:r>
  </w:p>
  <w:p w14:paraId="72CB63C2" w14:textId="77777777" w:rsidR="00C667F0" w:rsidRDefault="00C667F0" w:rsidP="005C47BF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178DC" w14:textId="77777777" w:rsidR="006948A8" w:rsidRDefault="00694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F6117"/>
    <w:multiLevelType w:val="hybridMultilevel"/>
    <w:tmpl w:val="DFD6DA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7F54085"/>
    <w:multiLevelType w:val="hybridMultilevel"/>
    <w:tmpl w:val="EF8A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86FA1"/>
    <w:multiLevelType w:val="hybridMultilevel"/>
    <w:tmpl w:val="986C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07B45"/>
    <w:multiLevelType w:val="hybridMultilevel"/>
    <w:tmpl w:val="C6CE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32BB9"/>
    <w:multiLevelType w:val="hybridMultilevel"/>
    <w:tmpl w:val="2DF6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5F3"/>
    <w:multiLevelType w:val="hybridMultilevel"/>
    <w:tmpl w:val="19844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F62F4"/>
    <w:multiLevelType w:val="hybridMultilevel"/>
    <w:tmpl w:val="3F72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D79E3"/>
    <w:multiLevelType w:val="hybridMultilevel"/>
    <w:tmpl w:val="72A4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F59"/>
    <w:multiLevelType w:val="hybridMultilevel"/>
    <w:tmpl w:val="8090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93EC7"/>
    <w:multiLevelType w:val="hybridMultilevel"/>
    <w:tmpl w:val="8782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06A6"/>
    <w:multiLevelType w:val="hybridMultilevel"/>
    <w:tmpl w:val="C6EE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7316E"/>
    <w:multiLevelType w:val="hybridMultilevel"/>
    <w:tmpl w:val="1A9E9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71B1A"/>
    <w:multiLevelType w:val="hybridMultilevel"/>
    <w:tmpl w:val="D4AA1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E5A08"/>
    <w:multiLevelType w:val="hybridMultilevel"/>
    <w:tmpl w:val="BFA2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13483"/>
    <w:multiLevelType w:val="hybridMultilevel"/>
    <w:tmpl w:val="79ECD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C2445"/>
    <w:multiLevelType w:val="hybridMultilevel"/>
    <w:tmpl w:val="4E5EFB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DB0064"/>
    <w:multiLevelType w:val="hybridMultilevel"/>
    <w:tmpl w:val="B720D0B2"/>
    <w:lvl w:ilvl="0" w:tplc="D96CA15C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DC3762"/>
    <w:multiLevelType w:val="hybridMultilevel"/>
    <w:tmpl w:val="CE3A01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51648"/>
    <w:multiLevelType w:val="hybridMultilevel"/>
    <w:tmpl w:val="F8A4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3"/>
  </w:num>
  <w:num w:numId="5">
    <w:abstractNumId w:val="1"/>
  </w:num>
  <w:num w:numId="6">
    <w:abstractNumId w:val="18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14"/>
  </w:num>
  <w:num w:numId="13">
    <w:abstractNumId w:val="8"/>
  </w:num>
  <w:num w:numId="14">
    <w:abstractNumId w:val="10"/>
  </w:num>
  <w:num w:numId="15">
    <w:abstractNumId w:val="2"/>
  </w:num>
  <w:num w:numId="16">
    <w:abstractNumId w:val="13"/>
  </w:num>
  <w:num w:numId="17">
    <w:abstractNumId w:val="7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A9"/>
    <w:rsid w:val="00004656"/>
    <w:rsid w:val="00006F36"/>
    <w:rsid w:val="00011A91"/>
    <w:rsid w:val="00011FBF"/>
    <w:rsid w:val="0001340D"/>
    <w:rsid w:val="00014650"/>
    <w:rsid w:val="000147C0"/>
    <w:rsid w:val="000152EF"/>
    <w:rsid w:val="00022438"/>
    <w:rsid w:val="00025C42"/>
    <w:rsid w:val="00026571"/>
    <w:rsid w:val="0002784D"/>
    <w:rsid w:val="0003322A"/>
    <w:rsid w:val="000345D6"/>
    <w:rsid w:val="00040CC8"/>
    <w:rsid w:val="00041642"/>
    <w:rsid w:val="00046193"/>
    <w:rsid w:val="00050C41"/>
    <w:rsid w:val="00051020"/>
    <w:rsid w:val="000513D8"/>
    <w:rsid w:val="000543B4"/>
    <w:rsid w:val="000604D0"/>
    <w:rsid w:val="00060782"/>
    <w:rsid w:val="000663B0"/>
    <w:rsid w:val="00067D14"/>
    <w:rsid w:val="000710E1"/>
    <w:rsid w:val="000725C7"/>
    <w:rsid w:val="00072E27"/>
    <w:rsid w:val="000742C3"/>
    <w:rsid w:val="00075916"/>
    <w:rsid w:val="00082D54"/>
    <w:rsid w:val="000845B0"/>
    <w:rsid w:val="00085DA6"/>
    <w:rsid w:val="000876ED"/>
    <w:rsid w:val="00090287"/>
    <w:rsid w:val="00091474"/>
    <w:rsid w:val="00092DBD"/>
    <w:rsid w:val="00096371"/>
    <w:rsid w:val="000A0DA4"/>
    <w:rsid w:val="000A109E"/>
    <w:rsid w:val="000A77A0"/>
    <w:rsid w:val="000B0C09"/>
    <w:rsid w:val="000B3F55"/>
    <w:rsid w:val="000B62CF"/>
    <w:rsid w:val="000C5B87"/>
    <w:rsid w:val="000C5F34"/>
    <w:rsid w:val="000D0F23"/>
    <w:rsid w:val="000D27D6"/>
    <w:rsid w:val="000D4E98"/>
    <w:rsid w:val="000D5D1D"/>
    <w:rsid w:val="000E3364"/>
    <w:rsid w:val="000E3BA1"/>
    <w:rsid w:val="000E55EE"/>
    <w:rsid w:val="000F2DDF"/>
    <w:rsid w:val="000F3F1B"/>
    <w:rsid w:val="001004F4"/>
    <w:rsid w:val="00101A1E"/>
    <w:rsid w:val="00102D01"/>
    <w:rsid w:val="00104D80"/>
    <w:rsid w:val="00111575"/>
    <w:rsid w:val="001120B1"/>
    <w:rsid w:val="0011343E"/>
    <w:rsid w:val="001148F5"/>
    <w:rsid w:val="00114AFA"/>
    <w:rsid w:val="001157D1"/>
    <w:rsid w:val="00123A30"/>
    <w:rsid w:val="00126E2D"/>
    <w:rsid w:val="00130474"/>
    <w:rsid w:val="00134902"/>
    <w:rsid w:val="001354F1"/>
    <w:rsid w:val="00137AB1"/>
    <w:rsid w:val="001434E5"/>
    <w:rsid w:val="00147DCD"/>
    <w:rsid w:val="00154FB4"/>
    <w:rsid w:val="00160C3C"/>
    <w:rsid w:val="00163CEA"/>
    <w:rsid w:val="001673EA"/>
    <w:rsid w:val="00172B35"/>
    <w:rsid w:val="001746A5"/>
    <w:rsid w:val="00176AD2"/>
    <w:rsid w:val="00177A3D"/>
    <w:rsid w:val="00182AEB"/>
    <w:rsid w:val="00183D78"/>
    <w:rsid w:val="00187452"/>
    <w:rsid w:val="00197809"/>
    <w:rsid w:val="001A2607"/>
    <w:rsid w:val="001A32E0"/>
    <w:rsid w:val="001A462A"/>
    <w:rsid w:val="001A47E7"/>
    <w:rsid w:val="001B077D"/>
    <w:rsid w:val="001B14B2"/>
    <w:rsid w:val="001B27B1"/>
    <w:rsid w:val="001B5233"/>
    <w:rsid w:val="001B59B6"/>
    <w:rsid w:val="001C0472"/>
    <w:rsid w:val="001C472B"/>
    <w:rsid w:val="001D0157"/>
    <w:rsid w:val="001D08D8"/>
    <w:rsid w:val="001D131E"/>
    <w:rsid w:val="001D2348"/>
    <w:rsid w:val="001D4D63"/>
    <w:rsid w:val="001E06F1"/>
    <w:rsid w:val="001E17EA"/>
    <w:rsid w:val="001E26BB"/>
    <w:rsid w:val="001E30DD"/>
    <w:rsid w:val="001E5A4F"/>
    <w:rsid w:val="001E722B"/>
    <w:rsid w:val="001F27F7"/>
    <w:rsid w:val="001F34CD"/>
    <w:rsid w:val="001F5B54"/>
    <w:rsid w:val="001F698A"/>
    <w:rsid w:val="002005B5"/>
    <w:rsid w:val="0020608B"/>
    <w:rsid w:val="00211F99"/>
    <w:rsid w:val="0022117C"/>
    <w:rsid w:val="00221F90"/>
    <w:rsid w:val="00222661"/>
    <w:rsid w:val="00225106"/>
    <w:rsid w:val="00225602"/>
    <w:rsid w:val="002258E3"/>
    <w:rsid w:val="00225C2C"/>
    <w:rsid w:val="00226E3D"/>
    <w:rsid w:val="002329F9"/>
    <w:rsid w:val="00233CE7"/>
    <w:rsid w:val="00234C64"/>
    <w:rsid w:val="00235974"/>
    <w:rsid w:val="00240816"/>
    <w:rsid w:val="002410DD"/>
    <w:rsid w:val="00243EE3"/>
    <w:rsid w:val="00244189"/>
    <w:rsid w:val="00246072"/>
    <w:rsid w:val="002504A2"/>
    <w:rsid w:val="0025186C"/>
    <w:rsid w:val="00252E8C"/>
    <w:rsid w:val="00255578"/>
    <w:rsid w:val="002559FC"/>
    <w:rsid w:val="00261AEB"/>
    <w:rsid w:val="00265B40"/>
    <w:rsid w:val="00270574"/>
    <w:rsid w:val="00273A1A"/>
    <w:rsid w:val="002771D7"/>
    <w:rsid w:val="002801F2"/>
    <w:rsid w:val="0028327B"/>
    <w:rsid w:val="00285889"/>
    <w:rsid w:val="002948D6"/>
    <w:rsid w:val="0029700F"/>
    <w:rsid w:val="002A0F67"/>
    <w:rsid w:val="002A1559"/>
    <w:rsid w:val="002A22A4"/>
    <w:rsid w:val="002A28B2"/>
    <w:rsid w:val="002A4604"/>
    <w:rsid w:val="002B39F6"/>
    <w:rsid w:val="002B57B9"/>
    <w:rsid w:val="002B62C0"/>
    <w:rsid w:val="002C4D6A"/>
    <w:rsid w:val="002E114B"/>
    <w:rsid w:val="002E60A2"/>
    <w:rsid w:val="002E75CD"/>
    <w:rsid w:val="002F0F02"/>
    <w:rsid w:val="002F352E"/>
    <w:rsid w:val="002F5BBA"/>
    <w:rsid w:val="002F685F"/>
    <w:rsid w:val="002F7028"/>
    <w:rsid w:val="00306D55"/>
    <w:rsid w:val="00306EC0"/>
    <w:rsid w:val="00311BCA"/>
    <w:rsid w:val="00315B70"/>
    <w:rsid w:val="00320FC5"/>
    <w:rsid w:val="0032120C"/>
    <w:rsid w:val="003220BD"/>
    <w:rsid w:val="00322910"/>
    <w:rsid w:val="00324401"/>
    <w:rsid w:val="00324DDC"/>
    <w:rsid w:val="00331F9A"/>
    <w:rsid w:val="00332E29"/>
    <w:rsid w:val="0033416F"/>
    <w:rsid w:val="00335AD2"/>
    <w:rsid w:val="00335DF8"/>
    <w:rsid w:val="00336A1B"/>
    <w:rsid w:val="00342BDB"/>
    <w:rsid w:val="003435D2"/>
    <w:rsid w:val="00344662"/>
    <w:rsid w:val="00344BA1"/>
    <w:rsid w:val="00350F14"/>
    <w:rsid w:val="00354EFA"/>
    <w:rsid w:val="00360126"/>
    <w:rsid w:val="003622C7"/>
    <w:rsid w:val="00362748"/>
    <w:rsid w:val="003654D9"/>
    <w:rsid w:val="003661AD"/>
    <w:rsid w:val="00375209"/>
    <w:rsid w:val="00383816"/>
    <w:rsid w:val="003870E1"/>
    <w:rsid w:val="00393668"/>
    <w:rsid w:val="003A2156"/>
    <w:rsid w:val="003A2D00"/>
    <w:rsid w:val="003A3A4A"/>
    <w:rsid w:val="003A47CC"/>
    <w:rsid w:val="003B1B77"/>
    <w:rsid w:val="003B33AE"/>
    <w:rsid w:val="003B493A"/>
    <w:rsid w:val="003C1713"/>
    <w:rsid w:val="003C2BAA"/>
    <w:rsid w:val="003C4C56"/>
    <w:rsid w:val="003C5874"/>
    <w:rsid w:val="003C6454"/>
    <w:rsid w:val="003D22D5"/>
    <w:rsid w:val="003E0E20"/>
    <w:rsid w:val="003E1CEF"/>
    <w:rsid w:val="003E5455"/>
    <w:rsid w:val="003E600B"/>
    <w:rsid w:val="003F394E"/>
    <w:rsid w:val="003F4BA6"/>
    <w:rsid w:val="004007D9"/>
    <w:rsid w:val="0040204D"/>
    <w:rsid w:val="00404A99"/>
    <w:rsid w:val="00404D97"/>
    <w:rsid w:val="004078E4"/>
    <w:rsid w:val="00414C10"/>
    <w:rsid w:val="00415DF9"/>
    <w:rsid w:val="00420389"/>
    <w:rsid w:val="00427ADC"/>
    <w:rsid w:val="00435C9F"/>
    <w:rsid w:val="00442785"/>
    <w:rsid w:val="00445108"/>
    <w:rsid w:val="00447459"/>
    <w:rsid w:val="004510BF"/>
    <w:rsid w:val="0045242E"/>
    <w:rsid w:val="00460DFF"/>
    <w:rsid w:val="00465168"/>
    <w:rsid w:val="00466EAE"/>
    <w:rsid w:val="004754E6"/>
    <w:rsid w:val="00480BB4"/>
    <w:rsid w:val="00480FC1"/>
    <w:rsid w:val="00483A8C"/>
    <w:rsid w:val="00483FA8"/>
    <w:rsid w:val="00493639"/>
    <w:rsid w:val="00497236"/>
    <w:rsid w:val="004A7B90"/>
    <w:rsid w:val="004B0131"/>
    <w:rsid w:val="004B25D9"/>
    <w:rsid w:val="004B2AD2"/>
    <w:rsid w:val="004B59A3"/>
    <w:rsid w:val="004B79A1"/>
    <w:rsid w:val="004C2D42"/>
    <w:rsid w:val="004C6547"/>
    <w:rsid w:val="004C7DBB"/>
    <w:rsid w:val="004D2076"/>
    <w:rsid w:val="004D444B"/>
    <w:rsid w:val="004D47A1"/>
    <w:rsid w:val="004D6B55"/>
    <w:rsid w:val="004D6C82"/>
    <w:rsid w:val="004D7C0B"/>
    <w:rsid w:val="004E2E44"/>
    <w:rsid w:val="004E33BF"/>
    <w:rsid w:val="004E548B"/>
    <w:rsid w:val="004F27E4"/>
    <w:rsid w:val="00502820"/>
    <w:rsid w:val="00502B06"/>
    <w:rsid w:val="00503303"/>
    <w:rsid w:val="005062D1"/>
    <w:rsid w:val="00510A94"/>
    <w:rsid w:val="00510BC5"/>
    <w:rsid w:val="00512AC3"/>
    <w:rsid w:val="0051353E"/>
    <w:rsid w:val="005139C4"/>
    <w:rsid w:val="00520FD2"/>
    <w:rsid w:val="00523F59"/>
    <w:rsid w:val="0052423B"/>
    <w:rsid w:val="005364BD"/>
    <w:rsid w:val="00537C3C"/>
    <w:rsid w:val="00540CBA"/>
    <w:rsid w:val="0054527E"/>
    <w:rsid w:val="00545F19"/>
    <w:rsid w:val="0054727D"/>
    <w:rsid w:val="005477D8"/>
    <w:rsid w:val="0055292B"/>
    <w:rsid w:val="005570F1"/>
    <w:rsid w:val="0056332E"/>
    <w:rsid w:val="00564582"/>
    <w:rsid w:val="00565502"/>
    <w:rsid w:val="005778E6"/>
    <w:rsid w:val="00580238"/>
    <w:rsid w:val="00580DD2"/>
    <w:rsid w:val="00582FD2"/>
    <w:rsid w:val="00591CA6"/>
    <w:rsid w:val="00591E90"/>
    <w:rsid w:val="00592E61"/>
    <w:rsid w:val="005A4229"/>
    <w:rsid w:val="005A4D53"/>
    <w:rsid w:val="005A5B8F"/>
    <w:rsid w:val="005B41FD"/>
    <w:rsid w:val="005B605B"/>
    <w:rsid w:val="005C21B1"/>
    <w:rsid w:val="005C3728"/>
    <w:rsid w:val="005C45ED"/>
    <w:rsid w:val="005C47BF"/>
    <w:rsid w:val="005C75C2"/>
    <w:rsid w:val="005D220A"/>
    <w:rsid w:val="005D58B2"/>
    <w:rsid w:val="005E0E86"/>
    <w:rsid w:val="005E36ED"/>
    <w:rsid w:val="005E3DD3"/>
    <w:rsid w:val="005E53B6"/>
    <w:rsid w:val="005E5EF4"/>
    <w:rsid w:val="005F2976"/>
    <w:rsid w:val="005F423C"/>
    <w:rsid w:val="0060045B"/>
    <w:rsid w:val="006007F0"/>
    <w:rsid w:val="00603A2D"/>
    <w:rsid w:val="006046F8"/>
    <w:rsid w:val="00607428"/>
    <w:rsid w:val="00607902"/>
    <w:rsid w:val="00610366"/>
    <w:rsid w:val="00610625"/>
    <w:rsid w:val="00611B8B"/>
    <w:rsid w:val="006149C0"/>
    <w:rsid w:val="006176E8"/>
    <w:rsid w:val="006213BB"/>
    <w:rsid w:val="00627BCE"/>
    <w:rsid w:val="00633ACE"/>
    <w:rsid w:val="0065002B"/>
    <w:rsid w:val="00651155"/>
    <w:rsid w:val="00654976"/>
    <w:rsid w:val="006572D2"/>
    <w:rsid w:val="00657BD5"/>
    <w:rsid w:val="006607FE"/>
    <w:rsid w:val="0066134A"/>
    <w:rsid w:val="00664539"/>
    <w:rsid w:val="00667CD4"/>
    <w:rsid w:val="006701FC"/>
    <w:rsid w:val="006775AC"/>
    <w:rsid w:val="00681A8D"/>
    <w:rsid w:val="00681D24"/>
    <w:rsid w:val="006870B9"/>
    <w:rsid w:val="006902B5"/>
    <w:rsid w:val="0069318A"/>
    <w:rsid w:val="006948A8"/>
    <w:rsid w:val="0069566D"/>
    <w:rsid w:val="006A0DC8"/>
    <w:rsid w:val="006A1178"/>
    <w:rsid w:val="006A204B"/>
    <w:rsid w:val="006A5E14"/>
    <w:rsid w:val="006A6E36"/>
    <w:rsid w:val="006A79EF"/>
    <w:rsid w:val="006B0F82"/>
    <w:rsid w:val="006B1694"/>
    <w:rsid w:val="006B3BA0"/>
    <w:rsid w:val="006C2BF4"/>
    <w:rsid w:val="006C70F3"/>
    <w:rsid w:val="006D2428"/>
    <w:rsid w:val="006D3505"/>
    <w:rsid w:val="006D6453"/>
    <w:rsid w:val="006E657E"/>
    <w:rsid w:val="006E724B"/>
    <w:rsid w:val="006E7B84"/>
    <w:rsid w:val="006F2C06"/>
    <w:rsid w:val="006F49B5"/>
    <w:rsid w:val="006F4D30"/>
    <w:rsid w:val="006F6D3C"/>
    <w:rsid w:val="00700EE4"/>
    <w:rsid w:val="00701FEB"/>
    <w:rsid w:val="00705AA6"/>
    <w:rsid w:val="00712EDC"/>
    <w:rsid w:val="007215EF"/>
    <w:rsid w:val="00724FE9"/>
    <w:rsid w:val="00727227"/>
    <w:rsid w:val="0073127F"/>
    <w:rsid w:val="00733083"/>
    <w:rsid w:val="00734C1A"/>
    <w:rsid w:val="00734D34"/>
    <w:rsid w:val="00741FCC"/>
    <w:rsid w:val="0075391D"/>
    <w:rsid w:val="00770F4D"/>
    <w:rsid w:val="007731EC"/>
    <w:rsid w:val="00780E34"/>
    <w:rsid w:val="007821FC"/>
    <w:rsid w:val="00786223"/>
    <w:rsid w:val="00787E82"/>
    <w:rsid w:val="007940AE"/>
    <w:rsid w:val="007950C5"/>
    <w:rsid w:val="0079578A"/>
    <w:rsid w:val="00796751"/>
    <w:rsid w:val="0079739C"/>
    <w:rsid w:val="007A6301"/>
    <w:rsid w:val="007A6A17"/>
    <w:rsid w:val="007B083F"/>
    <w:rsid w:val="007B161B"/>
    <w:rsid w:val="007B25FA"/>
    <w:rsid w:val="007B272F"/>
    <w:rsid w:val="007B5E0A"/>
    <w:rsid w:val="007B6162"/>
    <w:rsid w:val="007C354A"/>
    <w:rsid w:val="007C4D54"/>
    <w:rsid w:val="007C5721"/>
    <w:rsid w:val="007C58F0"/>
    <w:rsid w:val="007C7651"/>
    <w:rsid w:val="007D027B"/>
    <w:rsid w:val="007D0B66"/>
    <w:rsid w:val="007D22B6"/>
    <w:rsid w:val="007D31EA"/>
    <w:rsid w:val="007D3FB5"/>
    <w:rsid w:val="007D5679"/>
    <w:rsid w:val="007D592F"/>
    <w:rsid w:val="007D59F2"/>
    <w:rsid w:val="007E044F"/>
    <w:rsid w:val="007E49DD"/>
    <w:rsid w:val="007E6546"/>
    <w:rsid w:val="007E691E"/>
    <w:rsid w:val="0080074D"/>
    <w:rsid w:val="00803DD2"/>
    <w:rsid w:val="00805617"/>
    <w:rsid w:val="0080645C"/>
    <w:rsid w:val="008077FC"/>
    <w:rsid w:val="00814744"/>
    <w:rsid w:val="00815FB7"/>
    <w:rsid w:val="008209B7"/>
    <w:rsid w:val="00820D45"/>
    <w:rsid w:val="008224CF"/>
    <w:rsid w:val="0082445A"/>
    <w:rsid w:val="00832064"/>
    <w:rsid w:val="008324E1"/>
    <w:rsid w:val="0083605F"/>
    <w:rsid w:val="008400B4"/>
    <w:rsid w:val="00842186"/>
    <w:rsid w:val="00847A20"/>
    <w:rsid w:val="00850AA9"/>
    <w:rsid w:val="008555C6"/>
    <w:rsid w:val="00856D6D"/>
    <w:rsid w:val="0086228E"/>
    <w:rsid w:val="008648B3"/>
    <w:rsid w:val="00865B2D"/>
    <w:rsid w:val="0087225D"/>
    <w:rsid w:val="00876BBB"/>
    <w:rsid w:val="00877C57"/>
    <w:rsid w:val="00877E38"/>
    <w:rsid w:val="0088462C"/>
    <w:rsid w:val="00886A36"/>
    <w:rsid w:val="00887200"/>
    <w:rsid w:val="00890C76"/>
    <w:rsid w:val="008912AA"/>
    <w:rsid w:val="008915D0"/>
    <w:rsid w:val="00892C4D"/>
    <w:rsid w:val="00892C5A"/>
    <w:rsid w:val="00895AD2"/>
    <w:rsid w:val="008A21CD"/>
    <w:rsid w:val="008A586B"/>
    <w:rsid w:val="008B126B"/>
    <w:rsid w:val="008C6096"/>
    <w:rsid w:val="008D5F98"/>
    <w:rsid w:val="008E00CF"/>
    <w:rsid w:val="008E39A9"/>
    <w:rsid w:val="008E69DF"/>
    <w:rsid w:val="008E6C16"/>
    <w:rsid w:val="008F1AB6"/>
    <w:rsid w:val="008F2268"/>
    <w:rsid w:val="008F4CA8"/>
    <w:rsid w:val="008F6512"/>
    <w:rsid w:val="00900365"/>
    <w:rsid w:val="00903C14"/>
    <w:rsid w:val="0090561E"/>
    <w:rsid w:val="009057EC"/>
    <w:rsid w:val="00906588"/>
    <w:rsid w:val="00906FC2"/>
    <w:rsid w:val="00910088"/>
    <w:rsid w:val="00910CE9"/>
    <w:rsid w:val="00910D2F"/>
    <w:rsid w:val="00910ED5"/>
    <w:rsid w:val="009162B4"/>
    <w:rsid w:val="00917C2F"/>
    <w:rsid w:val="00927995"/>
    <w:rsid w:val="00935D14"/>
    <w:rsid w:val="00935E0F"/>
    <w:rsid w:val="00936DA1"/>
    <w:rsid w:val="00937B63"/>
    <w:rsid w:val="00940E88"/>
    <w:rsid w:val="009441F9"/>
    <w:rsid w:val="009454E6"/>
    <w:rsid w:val="00956A61"/>
    <w:rsid w:val="00965673"/>
    <w:rsid w:val="0097039B"/>
    <w:rsid w:val="0097075A"/>
    <w:rsid w:val="0097440F"/>
    <w:rsid w:val="00974B0F"/>
    <w:rsid w:val="00974D8D"/>
    <w:rsid w:val="0097715F"/>
    <w:rsid w:val="009802F2"/>
    <w:rsid w:val="009A366E"/>
    <w:rsid w:val="009A3FD7"/>
    <w:rsid w:val="009B1DA2"/>
    <w:rsid w:val="009B297A"/>
    <w:rsid w:val="009B380A"/>
    <w:rsid w:val="009C117C"/>
    <w:rsid w:val="009C1B30"/>
    <w:rsid w:val="009C4946"/>
    <w:rsid w:val="009C4B09"/>
    <w:rsid w:val="009D7DA4"/>
    <w:rsid w:val="009E63DD"/>
    <w:rsid w:val="009E68C1"/>
    <w:rsid w:val="009F14C6"/>
    <w:rsid w:val="009F24D3"/>
    <w:rsid w:val="009F30D9"/>
    <w:rsid w:val="009F4ED8"/>
    <w:rsid w:val="009F71E2"/>
    <w:rsid w:val="00A051CA"/>
    <w:rsid w:val="00A1426A"/>
    <w:rsid w:val="00A20CA3"/>
    <w:rsid w:val="00A21BEB"/>
    <w:rsid w:val="00A23B0F"/>
    <w:rsid w:val="00A24969"/>
    <w:rsid w:val="00A273E8"/>
    <w:rsid w:val="00A31C94"/>
    <w:rsid w:val="00A32BC7"/>
    <w:rsid w:val="00A413FE"/>
    <w:rsid w:val="00A448B5"/>
    <w:rsid w:val="00A50814"/>
    <w:rsid w:val="00A524C5"/>
    <w:rsid w:val="00A52984"/>
    <w:rsid w:val="00A563D7"/>
    <w:rsid w:val="00A64792"/>
    <w:rsid w:val="00A64971"/>
    <w:rsid w:val="00A6557F"/>
    <w:rsid w:val="00A718CA"/>
    <w:rsid w:val="00A734D8"/>
    <w:rsid w:val="00A77FF7"/>
    <w:rsid w:val="00A87C87"/>
    <w:rsid w:val="00A9038A"/>
    <w:rsid w:val="00A91B63"/>
    <w:rsid w:val="00A9285A"/>
    <w:rsid w:val="00A97C12"/>
    <w:rsid w:val="00AA08E0"/>
    <w:rsid w:val="00AA5443"/>
    <w:rsid w:val="00AA6C93"/>
    <w:rsid w:val="00AB33A9"/>
    <w:rsid w:val="00AC336F"/>
    <w:rsid w:val="00AC366F"/>
    <w:rsid w:val="00AC5273"/>
    <w:rsid w:val="00AC6F8B"/>
    <w:rsid w:val="00AD081F"/>
    <w:rsid w:val="00AD3ACE"/>
    <w:rsid w:val="00AD6E41"/>
    <w:rsid w:val="00AF1FE3"/>
    <w:rsid w:val="00AF35D8"/>
    <w:rsid w:val="00AF716D"/>
    <w:rsid w:val="00B07618"/>
    <w:rsid w:val="00B1429F"/>
    <w:rsid w:val="00B23025"/>
    <w:rsid w:val="00B261DD"/>
    <w:rsid w:val="00B3090B"/>
    <w:rsid w:val="00B3100F"/>
    <w:rsid w:val="00B340C9"/>
    <w:rsid w:val="00B34D8D"/>
    <w:rsid w:val="00B51559"/>
    <w:rsid w:val="00B52285"/>
    <w:rsid w:val="00B5509D"/>
    <w:rsid w:val="00B557DF"/>
    <w:rsid w:val="00B57A19"/>
    <w:rsid w:val="00B60314"/>
    <w:rsid w:val="00B63ABD"/>
    <w:rsid w:val="00B6435E"/>
    <w:rsid w:val="00B6437B"/>
    <w:rsid w:val="00B67A70"/>
    <w:rsid w:val="00B71685"/>
    <w:rsid w:val="00B754F8"/>
    <w:rsid w:val="00B769F3"/>
    <w:rsid w:val="00B77644"/>
    <w:rsid w:val="00B77920"/>
    <w:rsid w:val="00B77A9B"/>
    <w:rsid w:val="00B77FB4"/>
    <w:rsid w:val="00B80141"/>
    <w:rsid w:val="00B838F7"/>
    <w:rsid w:val="00B8549E"/>
    <w:rsid w:val="00B85ED3"/>
    <w:rsid w:val="00B92772"/>
    <w:rsid w:val="00B957A5"/>
    <w:rsid w:val="00B95BD5"/>
    <w:rsid w:val="00B95C88"/>
    <w:rsid w:val="00BA0507"/>
    <w:rsid w:val="00BA077F"/>
    <w:rsid w:val="00BA5045"/>
    <w:rsid w:val="00BA6A94"/>
    <w:rsid w:val="00BA6DE9"/>
    <w:rsid w:val="00BB7206"/>
    <w:rsid w:val="00BC2513"/>
    <w:rsid w:val="00BC281B"/>
    <w:rsid w:val="00BC39C9"/>
    <w:rsid w:val="00BC3F4D"/>
    <w:rsid w:val="00BC636D"/>
    <w:rsid w:val="00BD0D69"/>
    <w:rsid w:val="00BD1821"/>
    <w:rsid w:val="00BD7783"/>
    <w:rsid w:val="00BD7C69"/>
    <w:rsid w:val="00BD7FD9"/>
    <w:rsid w:val="00BE3520"/>
    <w:rsid w:val="00BE503C"/>
    <w:rsid w:val="00BE6AB3"/>
    <w:rsid w:val="00BE79D9"/>
    <w:rsid w:val="00BF1D0D"/>
    <w:rsid w:val="00BF354E"/>
    <w:rsid w:val="00BF7F19"/>
    <w:rsid w:val="00C028B0"/>
    <w:rsid w:val="00C064D7"/>
    <w:rsid w:val="00C0650B"/>
    <w:rsid w:val="00C13EB8"/>
    <w:rsid w:val="00C17C7F"/>
    <w:rsid w:val="00C26171"/>
    <w:rsid w:val="00C30197"/>
    <w:rsid w:val="00C34B31"/>
    <w:rsid w:val="00C37722"/>
    <w:rsid w:val="00C425B5"/>
    <w:rsid w:val="00C44C46"/>
    <w:rsid w:val="00C45F58"/>
    <w:rsid w:val="00C517A4"/>
    <w:rsid w:val="00C571EE"/>
    <w:rsid w:val="00C57BE5"/>
    <w:rsid w:val="00C62A9A"/>
    <w:rsid w:val="00C62C4E"/>
    <w:rsid w:val="00C65651"/>
    <w:rsid w:val="00C667F0"/>
    <w:rsid w:val="00C708A2"/>
    <w:rsid w:val="00C751F3"/>
    <w:rsid w:val="00C7732C"/>
    <w:rsid w:val="00C80283"/>
    <w:rsid w:val="00C81339"/>
    <w:rsid w:val="00C82A82"/>
    <w:rsid w:val="00C83164"/>
    <w:rsid w:val="00C9177E"/>
    <w:rsid w:val="00C943F8"/>
    <w:rsid w:val="00CA368F"/>
    <w:rsid w:val="00CB20FE"/>
    <w:rsid w:val="00CB7A76"/>
    <w:rsid w:val="00CC0286"/>
    <w:rsid w:val="00CC330D"/>
    <w:rsid w:val="00CC63E7"/>
    <w:rsid w:val="00CC6F2B"/>
    <w:rsid w:val="00CD3360"/>
    <w:rsid w:val="00CD42A5"/>
    <w:rsid w:val="00CD7B0A"/>
    <w:rsid w:val="00CD7E3B"/>
    <w:rsid w:val="00CE388A"/>
    <w:rsid w:val="00CE7684"/>
    <w:rsid w:val="00CF105C"/>
    <w:rsid w:val="00CF1C0E"/>
    <w:rsid w:val="00CF41AB"/>
    <w:rsid w:val="00D0224A"/>
    <w:rsid w:val="00D036CE"/>
    <w:rsid w:val="00D062D9"/>
    <w:rsid w:val="00D06445"/>
    <w:rsid w:val="00D1261D"/>
    <w:rsid w:val="00D12C12"/>
    <w:rsid w:val="00D13917"/>
    <w:rsid w:val="00D141B5"/>
    <w:rsid w:val="00D17B5F"/>
    <w:rsid w:val="00D259A5"/>
    <w:rsid w:val="00D26A2B"/>
    <w:rsid w:val="00D30973"/>
    <w:rsid w:val="00D32CF2"/>
    <w:rsid w:val="00D33A25"/>
    <w:rsid w:val="00D34480"/>
    <w:rsid w:val="00D349A9"/>
    <w:rsid w:val="00D36F6A"/>
    <w:rsid w:val="00D4219E"/>
    <w:rsid w:val="00D429CA"/>
    <w:rsid w:val="00D44B54"/>
    <w:rsid w:val="00D47786"/>
    <w:rsid w:val="00D50FBC"/>
    <w:rsid w:val="00D517E9"/>
    <w:rsid w:val="00D56C45"/>
    <w:rsid w:val="00D56E80"/>
    <w:rsid w:val="00D6275D"/>
    <w:rsid w:val="00D6319F"/>
    <w:rsid w:val="00D656A9"/>
    <w:rsid w:val="00D7093E"/>
    <w:rsid w:val="00D7181B"/>
    <w:rsid w:val="00D729C9"/>
    <w:rsid w:val="00D72CC7"/>
    <w:rsid w:val="00D741A1"/>
    <w:rsid w:val="00D766B8"/>
    <w:rsid w:val="00D80355"/>
    <w:rsid w:val="00D803AD"/>
    <w:rsid w:val="00D80508"/>
    <w:rsid w:val="00D80552"/>
    <w:rsid w:val="00D8186D"/>
    <w:rsid w:val="00D83FC4"/>
    <w:rsid w:val="00D84A08"/>
    <w:rsid w:val="00D87A07"/>
    <w:rsid w:val="00DA3BF9"/>
    <w:rsid w:val="00DA5405"/>
    <w:rsid w:val="00DA5DA6"/>
    <w:rsid w:val="00DB0929"/>
    <w:rsid w:val="00DB11E6"/>
    <w:rsid w:val="00DB27EB"/>
    <w:rsid w:val="00DB37EC"/>
    <w:rsid w:val="00DC26A8"/>
    <w:rsid w:val="00DC568D"/>
    <w:rsid w:val="00DD04FE"/>
    <w:rsid w:val="00DD14E6"/>
    <w:rsid w:val="00DD23F3"/>
    <w:rsid w:val="00DD4162"/>
    <w:rsid w:val="00DD4BB4"/>
    <w:rsid w:val="00DD4F7C"/>
    <w:rsid w:val="00DD6566"/>
    <w:rsid w:val="00DE3ED0"/>
    <w:rsid w:val="00DE4C92"/>
    <w:rsid w:val="00DF242D"/>
    <w:rsid w:val="00DF5AE7"/>
    <w:rsid w:val="00DF6507"/>
    <w:rsid w:val="00E012E1"/>
    <w:rsid w:val="00E048F8"/>
    <w:rsid w:val="00E06822"/>
    <w:rsid w:val="00E20EB5"/>
    <w:rsid w:val="00E210AD"/>
    <w:rsid w:val="00E254FC"/>
    <w:rsid w:val="00E32C3F"/>
    <w:rsid w:val="00E40731"/>
    <w:rsid w:val="00E43E68"/>
    <w:rsid w:val="00E44640"/>
    <w:rsid w:val="00E454EF"/>
    <w:rsid w:val="00E456C3"/>
    <w:rsid w:val="00E464AB"/>
    <w:rsid w:val="00E50512"/>
    <w:rsid w:val="00E50E64"/>
    <w:rsid w:val="00E53544"/>
    <w:rsid w:val="00E54E9A"/>
    <w:rsid w:val="00E6479F"/>
    <w:rsid w:val="00E6659D"/>
    <w:rsid w:val="00E823E1"/>
    <w:rsid w:val="00E94202"/>
    <w:rsid w:val="00EA09D4"/>
    <w:rsid w:val="00EA5D5D"/>
    <w:rsid w:val="00EA64FF"/>
    <w:rsid w:val="00EA6725"/>
    <w:rsid w:val="00EA7EBE"/>
    <w:rsid w:val="00EB089C"/>
    <w:rsid w:val="00EB7333"/>
    <w:rsid w:val="00EB7578"/>
    <w:rsid w:val="00EC1985"/>
    <w:rsid w:val="00EC31E3"/>
    <w:rsid w:val="00EC5B04"/>
    <w:rsid w:val="00EC5E03"/>
    <w:rsid w:val="00ED0E17"/>
    <w:rsid w:val="00ED311A"/>
    <w:rsid w:val="00ED488B"/>
    <w:rsid w:val="00ED601C"/>
    <w:rsid w:val="00ED66F2"/>
    <w:rsid w:val="00EE5D92"/>
    <w:rsid w:val="00EF4855"/>
    <w:rsid w:val="00F00BC6"/>
    <w:rsid w:val="00F02DE8"/>
    <w:rsid w:val="00F0337F"/>
    <w:rsid w:val="00F033D7"/>
    <w:rsid w:val="00F11C8A"/>
    <w:rsid w:val="00F1209F"/>
    <w:rsid w:val="00F128A4"/>
    <w:rsid w:val="00F13FC7"/>
    <w:rsid w:val="00F22456"/>
    <w:rsid w:val="00F27C37"/>
    <w:rsid w:val="00F343EA"/>
    <w:rsid w:val="00F35825"/>
    <w:rsid w:val="00F359A2"/>
    <w:rsid w:val="00F360DF"/>
    <w:rsid w:val="00F371DF"/>
    <w:rsid w:val="00F4149B"/>
    <w:rsid w:val="00F435EB"/>
    <w:rsid w:val="00F4382F"/>
    <w:rsid w:val="00F459CA"/>
    <w:rsid w:val="00F476A1"/>
    <w:rsid w:val="00F47D84"/>
    <w:rsid w:val="00F51854"/>
    <w:rsid w:val="00F518A8"/>
    <w:rsid w:val="00F544E1"/>
    <w:rsid w:val="00F550A7"/>
    <w:rsid w:val="00F5712B"/>
    <w:rsid w:val="00F66E37"/>
    <w:rsid w:val="00F670DD"/>
    <w:rsid w:val="00F70217"/>
    <w:rsid w:val="00F730C5"/>
    <w:rsid w:val="00F73A17"/>
    <w:rsid w:val="00F74E7C"/>
    <w:rsid w:val="00F74FD1"/>
    <w:rsid w:val="00F83BAB"/>
    <w:rsid w:val="00F85BE9"/>
    <w:rsid w:val="00F8628C"/>
    <w:rsid w:val="00F87CE6"/>
    <w:rsid w:val="00F923F2"/>
    <w:rsid w:val="00F93CE1"/>
    <w:rsid w:val="00F959C4"/>
    <w:rsid w:val="00FA4751"/>
    <w:rsid w:val="00FB08E5"/>
    <w:rsid w:val="00FB1404"/>
    <w:rsid w:val="00FB3D47"/>
    <w:rsid w:val="00FB431B"/>
    <w:rsid w:val="00FB6F8D"/>
    <w:rsid w:val="00FD296F"/>
    <w:rsid w:val="00FD4FA2"/>
    <w:rsid w:val="00FE1E8D"/>
    <w:rsid w:val="00FE27F6"/>
    <w:rsid w:val="00FE3063"/>
    <w:rsid w:val="00FE3A1A"/>
    <w:rsid w:val="00FF07E0"/>
    <w:rsid w:val="00FF1C45"/>
    <w:rsid w:val="00FF415B"/>
    <w:rsid w:val="00FF530E"/>
    <w:rsid w:val="00FF71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2E5394"/>
  <w15:docId w15:val="{8683835E-143F-CC4E-935F-E79C9FC6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88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656A9"/>
    <w:pPr>
      <w:keepNext/>
      <w:outlineLvl w:val="0"/>
    </w:pPr>
    <w:rPr>
      <w:rFonts w:ascii="Times" w:eastAsia="Times" w:hAnsi="Times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07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07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56A9"/>
    <w:rPr>
      <w:rFonts w:ascii="Times" w:eastAsia="Times" w:hAnsi="Times" w:cs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40731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407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34C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C47BF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C47BF"/>
    <w:rPr>
      <w:rFonts w:ascii="Times" w:eastAsia="Times" w:hAnsi="Times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5C47BF"/>
  </w:style>
  <w:style w:type="paragraph" w:styleId="BalloonText">
    <w:name w:val="Balloon Text"/>
    <w:basedOn w:val="Normal"/>
    <w:link w:val="BalloonTextChar"/>
    <w:uiPriority w:val="99"/>
    <w:semiHidden/>
    <w:unhideWhenUsed/>
    <w:rsid w:val="004B2AD2"/>
    <w:pPr>
      <w:widowControl w:val="0"/>
    </w:pPr>
    <w:rPr>
      <w:rFonts w:ascii="Lucida Grande" w:eastAsiaTheme="minorHAnsi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D2"/>
    <w:rPr>
      <w:rFonts w:ascii="Lucida Grande" w:eastAsiaTheme="minorHAnsi" w:hAnsi="Lucida Grande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2AD2"/>
    <w:pPr>
      <w:widowControl w:val="0"/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B2AD2"/>
    <w:rPr>
      <w:rFonts w:eastAsiaTheme="minorHAns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2AD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4B2AD2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semiHidden/>
    <w:rsid w:val="004B2AD2"/>
    <w:rPr>
      <w:rFonts w:ascii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AD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AD2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4D444B"/>
    <w:pPr>
      <w:widowControl w:val="0"/>
      <w:autoSpaceDE w:val="0"/>
      <w:autoSpaceDN w:val="0"/>
      <w:adjustRightInd w:val="0"/>
    </w:pPr>
    <w:rPr>
      <w:rFonts w:ascii="Stone Serif" w:eastAsia="Times New Roman" w:hAnsi="Stone Serif" w:cs="Stone Serif"/>
      <w:color w:val="000000"/>
      <w:sz w:val="24"/>
      <w:szCs w:val="24"/>
      <w:lang w:eastAsia="en-US"/>
    </w:rPr>
  </w:style>
  <w:style w:type="paragraph" w:customStyle="1" w:styleId="CM95">
    <w:name w:val="CM95"/>
    <w:basedOn w:val="Default"/>
    <w:next w:val="Default"/>
    <w:rsid w:val="004D444B"/>
    <w:rPr>
      <w:rFonts w:cs="Times New Roman"/>
      <w:color w:val="auto"/>
    </w:rPr>
  </w:style>
  <w:style w:type="paragraph" w:styleId="BodyTextIndent">
    <w:name w:val="Body Text Indent"/>
    <w:basedOn w:val="Normal"/>
    <w:link w:val="BodyTextIndentChar"/>
    <w:rsid w:val="004D444B"/>
    <w:pPr>
      <w:widowControl w:val="0"/>
      <w:autoSpaceDE w:val="0"/>
      <w:autoSpaceDN w:val="0"/>
      <w:adjustRightInd w:val="0"/>
      <w:spacing w:line="240" w:lineRule="exact"/>
      <w:ind w:firstLine="360"/>
    </w:pPr>
    <w:rPr>
      <w:rFonts w:ascii="Times" w:hAnsi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444B"/>
    <w:rPr>
      <w:rFonts w:ascii="Times" w:eastAsia="Times New Roman" w:hAnsi="Times" w:cs="Times New Roman"/>
      <w:sz w:val="24"/>
      <w:lang w:eastAsia="en-US"/>
    </w:rPr>
  </w:style>
  <w:style w:type="table" w:styleId="TableGrid">
    <w:name w:val="Table Grid"/>
    <w:basedOn w:val="TableNormal"/>
    <w:uiPriority w:val="39"/>
    <w:rsid w:val="004D444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44B"/>
    <w:pPr>
      <w:spacing w:before="100" w:beforeAutospacing="1" w:after="100" w:afterAutospacing="1"/>
    </w:pPr>
    <w:rPr>
      <w:rFonts w:eastAsiaTheme="minorEastAsia"/>
    </w:rPr>
  </w:style>
  <w:style w:type="paragraph" w:customStyle="1" w:styleId="Body">
    <w:name w:val="Body"/>
    <w:rsid w:val="00126E2D"/>
    <w:rPr>
      <w:rFonts w:ascii="Helvetica" w:eastAsia="ヒラギノ角ゴ Pro W3" w:hAnsi="Helvetica" w:cs="Times New Roman"/>
      <w:color w:val="000000"/>
      <w:sz w:val="24"/>
      <w:lang w:eastAsia="en-US"/>
    </w:rPr>
  </w:style>
  <w:style w:type="paragraph" w:styleId="Revision">
    <w:name w:val="Revision"/>
    <w:hidden/>
    <w:uiPriority w:val="99"/>
    <w:semiHidden/>
    <w:rsid w:val="00935D14"/>
    <w:rPr>
      <w:rFonts w:ascii="Times" w:eastAsia="Times" w:hAnsi="Times" w:cs="Times New Roman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35D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D14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1D08D8"/>
  </w:style>
  <w:style w:type="character" w:styleId="Emphasis">
    <w:name w:val="Emphasis"/>
    <w:basedOn w:val="DefaultParagraphFont"/>
    <w:uiPriority w:val="20"/>
    <w:qFormat/>
    <w:rsid w:val="001D08D8"/>
    <w:rPr>
      <w:i/>
      <w:iCs/>
    </w:rPr>
  </w:style>
  <w:style w:type="paragraph" w:customStyle="1" w:styleId="References">
    <w:name w:val="References"/>
    <w:basedOn w:val="Normal"/>
    <w:rsid w:val="002258E3"/>
    <w:pPr>
      <w:tabs>
        <w:tab w:val="left" w:pos="360"/>
        <w:tab w:val="left" w:pos="950"/>
      </w:tabs>
      <w:spacing w:line="180" w:lineRule="exact"/>
      <w:ind w:left="216" w:hanging="216"/>
      <w:jc w:val="both"/>
    </w:pPr>
    <w:rPr>
      <w:sz w:val="17"/>
      <w:szCs w:val="17"/>
      <w:lang w:bidi="en-US"/>
    </w:rPr>
  </w:style>
  <w:style w:type="character" w:customStyle="1" w:styleId="gi">
    <w:name w:val="gi"/>
    <w:basedOn w:val="DefaultParagraphFont"/>
    <w:rsid w:val="0028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878FEF-85ED-E544-A868-4D49F0B9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Company>Boston University Marine Program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Murray</dc:creator>
  <cp:keywords/>
  <dc:description/>
  <cp:lastModifiedBy>Robert Pockalny</cp:lastModifiedBy>
  <cp:revision>3</cp:revision>
  <dcterms:created xsi:type="dcterms:W3CDTF">2020-03-23T17:23:00Z</dcterms:created>
  <dcterms:modified xsi:type="dcterms:W3CDTF">2020-03-27T15:53:00Z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dcsmith@gso.uri.edu@www.mendeley.com</vt:lpwstr>
  </property>
</Properties>
</file>