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E76B4" w14:textId="77777777" w:rsidR="007104E2" w:rsidRPr="00F95ACB" w:rsidRDefault="007104E2" w:rsidP="00571673">
      <w:pPr>
        <w:spacing w:line="360" w:lineRule="auto"/>
        <w:rPr>
          <w:rFonts w:ascii="Times New Roman" w:hAnsi="Times New Roman" w:cs="Times New Roman"/>
          <w:sz w:val="32"/>
          <w:szCs w:val="32"/>
        </w:rPr>
      </w:pPr>
      <w:r w:rsidRPr="00F95ACB">
        <w:rPr>
          <w:rFonts w:ascii="Times New Roman" w:hAnsi="Times New Roman" w:cs="Times New Roman"/>
          <w:sz w:val="32"/>
          <w:szCs w:val="32"/>
        </w:rPr>
        <w:t xml:space="preserve">Multiple melt source </w:t>
      </w:r>
      <w:r w:rsidR="00FB786B" w:rsidRPr="00F95ACB">
        <w:rPr>
          <w:rFonts w:ascii="Times New Roman" w:hAnsi="Times New Roman" w:cs="Times New Roman"/>
          <w:sz w:val="32"/>
          <w:szCs w:val="32"/>
        </w:rPr>
        <w:t>origin of</w:t>
      </w:r>
      <w:r w:rsidRPr="00F95ACB">
        <w:rPr>
          <w:rFonts w:ascii="Times New Roman" w:hAnsi="Times New Roman" w:cs="Times New Roman"/>
          <w:sz w:val="32"/>
          <w:szCs w:val="32"/>
        </w:rPr>
        <w:t xml:space="preserve"> the Line Islands.</w:t>
      </w:r>
    </w:p>
    <w:p w14:paraId="6F8CD4BE" w14:textId="77777777" w:rsidR="007104E2" w:rsidRPr="00F95ACB" w:rsidRDefault="007104E2" w:rsidP="00571673">
      <w:pPr>
        <w:spacing w:line="360" w:lineRule="auto"/>
        <w:rPr>
          <w:rFonts w:ascii="Times New Roman" w:hAnsi="Times New Roman" w:cs="Times New Roman"/>
        </w:rPr>
      </w:pPr>
    </w:p>
    <w:p w14:paraId="08CA78E2" w14:textId="77777777" w:rsidR="007104E2" w:rsidRPr="00F95ACB" w:rsidRDefault="002F384C" w:rsidP="00571673">
      <w:pPr>
        <w:spacing w:line="360" w:lineRule="auto"/>
        <w:rPr>
          <w:rFonts w:ascii="Times New Roman" w:hAnsi="Times New Roman" w:cs="Times New Roman"/>
        </w:rPr>
      </w:pPr>
      <w:r w:rsidRPr="00F95ACB">
        <w:rPr>
          <w:rFonts w:ascii="Times New Roman" w:hAnsi="Times New Roman" w:cs="Times New Roman"/>
          <w:sz w:val="20"/>
          <w:szCs w:val="20"/>
        </w:rPr>
        <w:t xml:space="preserve">Robert </w:t>
      </w:r>
      <w:r w:rsidR="00FB786B" w:rsidRPr="00F95ACB">
        <w:rPr>
          <w:rFonts w:ascii="Times New Roman" w:hAnsi="Times New Roman" w:cs="Times New Roman"/>
          <w:sz w:val="20"/>
          <w:szCs w:val="20"/>
        </w:rPr>
        <w:t>Pockalny</w:t>
      </w:r>
      <w:r w:rsidRPr="00F95ACB">
        <w:rPr>
          <w:rFonts w:ascii="Times New Roman" w:hAnsi="Times New Roman" w:cs="Times New Roman"/>
        </w:rPr>
        <w:tab/>
      </w:r>
      <w:r w:rsidRPr="00F95ACB">
        <w:rPr>
          <w:rFonts w:ascii="Times New Roman" w:hAnsi="Times New Roman" w:cs="Times New Roman"/>
        </w:rPr>
        <w:tab/>
      </w:r>
      <w:r w:rsidRPr="00F95ACB">
        <w:rPr>
          <w:rFonts w:ascii="Times New Roman" w:hAnsi="Times New Roman" w:cs="Times New Roman"/>
          <w:sz w:val="16"/>
          <w:szCs w:val="16"/>
        </w:rPr>
        <w:t>Graduate School of Oceanography, University of Rhode Island, Narragansett, Rhode Island, 02882</w:t>
      </w:r>
    </w:p>
    <w:p w14:paraId="5A8C3351" w14:textId="0863BBD6" w:rsidR="00FB786B" w:rsidRPr="0047481D" w:rsidRDefault="002F384C" w:rsidP="00571673">
      <w:pPr>
        <w:spacing w:line="360" w:lineRule="auto"/>
        <w:rPr>
          <w:rFonts w:ascii="Times New Roman" w:hAnsi="Times New Roman" w:cs="Times New Roman"/>
          <w:sz w:val="16"/>
          <w:szCs w:val="16"/>
        </w:rPr>
      </w:pPr>
      <w:r w:rsidRPr="0047481D">
        <w:rPr>
          <w:rFonts w:ascii="Times New Roman" w:hAnsi="Times New Roman" w:cs="Times New Roman"/>
          <w:sz w:val="20"/>
          <w:szCs w:val="20"/>
        </w:rPr>
        <w:t xml:space="preserve">Ginger </w:t>
      </w:r>
      <w:r w:rsidR="00FB786B" w:rsidRPr="0047481D">
        <w:rPr>
          <w:rFonts w:ascii="Times New Roman" w:hAnsi="Times New Roman" w:cs="Times New Roman"/>
          <w:sz w:val="20"/>
          <w:szCs w:val="20"/>
        </w:rPr>
        <w:t>Barth</w:t>
      </w:r>
      <w:r w:rsidRPr="0047481D">
        <w:rPr>
          <w:rFonts w:ascii="Times New Roman" w:hAnsi="Times New Roman" w:cs="Times New Roman"/>
          <w:sz w:val="16"/>
          <w:szCs w:val="16"/>
        </w:rPr>
        <w:tab/>
      </w:r>
      <w:r w:rsidRPr="0047481D">
        <w:rPr>
          <w:rFonts w:ascii="Times New Roman" w:hAnsi="Times New Roman" w:cs="Times New Roman"/>
          <w:sz w:val="16"/>
          <w:szCs w:val="16"/>
        </w:rPr>
        <w:tab/>
      </w:r>
      <w:r w:rsidR="0047481D" w:rsidRPr="0047481D">
        <w:rPr>
          <w:rFonts w:ascii="Times New Roman" w:eastAsia="Times New Roman" w:hAnsi="Times New Roman" w:cs="Times New Roman"/>
          <w:sz w:val="16"/>
          <w:szCs w:val="16"/>
        </w:rPr>
        <w:t>U.S. Geological Survey, M</w:t>
      </w:r>
      <w:r w:rsidR="0047481D">
        <w:rPr>
          <w:rFonts w:ascii="Times New Roman" w:eastAsia="Times New Roman" w:hAnsi="Times New Roman" w:cs="Times New Roman"/>
          <w:sz w:val="16"/>
          <w:szCs w:val="16"/>
        </w:rPr>
        <w:t>enlo Park, California 94025</w:t>
      </w:r>
    </w:p>
    <w:p w14:paraId="425A13B9" w14:textId="1642E3F5" w:rsidR="00B65DE7" w:rsidRPr="00B3419D" w:rsidRDefault="002F384C" w:rsidP="00571673">
      <w:pPr>
        <w:spacing w:line="360" w:lineRule="auto"/>
        <w:rPr>
          <w:rFonts w:ascii="Times New Roman" w:eastAsia="Times New Roman" w:hAnsi="Times New Roman" w:cs="Times New Roman"/>
          <w:sz w:val="16"/>
          <w:szCs w:val="16"/>
        </w:rPr>
      </w:pPr>
      <w:r w:rsidRPr="0047481D">
        <w:rPr>
          <w:rFonts w:ascii="Times New Roman" w:hAnsi="Times New Roman" w:cs="Times New Roman"/>
          <w:sz w:val="20"/>
          <w:szCs w:val="20"/>
        </w:rPr>
        <w:t>Barry Eakins</w:t>
      </w:r>
      <w:r w:rsidRPr="0047481D">
        <w:rPr>
          <w:rFonts w:ascii="Times New Roman" w:hAnsi="Times New Roman" w:cs="Times New Roman"/>
          <w:sz w:val="16"/>
          <w:szCs w:val="16"/>
        </w:rPr>
        <w:tab/>
      </w:r>
      <w:r w:rsidRPr="0047481D">
        <w:rPr>
          <w:rFonts w:ascii="Times New Roman" w:hAnsi="Times New Roman" w:cs="Times New Roman"/>
          <w:sz w:val="16"/>
          <w:szCs w:val="16"/>
        </w:rPr>
        <w:tab/>
      </w:r>
      <w:r w:rsidR="0047481D" w:rsidRPr="0047481D">
        <w:rPr>
          <w:rFonts w:ascii="Times New Roman" w:eastAsia="Times New Roman" w:hAnsi="Times New Roman" w:cs="Times New Roman"/>
          <w:sz w:val="16"/>
          <w:szCs w:val="16"/>
        </w:rPr>
        <w:t>National Centers for Environmental Information, Boulder, Colorado 80305</w:t>
      </w:r>
    </w:p>
    <w:p w14:paraId="4C87A917" w14:textId="65B7B495" w:rsidR="00B3419D" w:rsidRPr="00B3419D" w:rsidRDefault="00B3419D" w:rsidP="00571673">
      <w:pPr>
        <w:spacing w:line="360" w:lineRule="auto"/>
        <w:rPr>
          <w:rFonts w:ascii="Times New Roman" w:eastAsia="Times New Roman" w:hAnsi="Times New Roman" w:cs="Times New Roman"/>
          <w:sz w:val="16"/>
          <w:szCs w:val="16"/>
        </w:rPr>
      </w:pPr>
      <w:r>
        <w:rPr>
          <w:rFonts w:ascii="Times New Roman" w:hAnsi="Times New Roman" w:cs="Times New Roman"/>
          <w:sz w:val="20"/>
          <w:szCs w:val="20"/>
        </w:rPr>
        <w:t>Mitchell Lyle</w:t>
      </w:r>
      <w:r w:rsidRPr="0047481D">
        <w:rPr>
          <w:rFonts w:ascii="Times New Roman" w:hAnsi="Times New Roman" w:cs="Times New Roman"/>
          <w:sz w:val="16"/>
          <w:szCs w:val="16"/>
        </w:rPr>
        <w:tab/>
      </w:r>
      <w:r w:rsidRPr="0047481D">
        <w:rPr>
          <w:rFonts w:ascii="Times New Roman" w:hAnsi="Times New Roman" w:cs="Times New Roman"/>
          <w:sz w:val="16"/>
          <w:szCs w:val="16"/>
        </w:rPr>
        <w:tab/>
      </w:r>
      <w:r w:rsidRPr="00B3419D">
        <w:rPr>
          <w:rFonts w:ascii="Times New Roman" w:eastAsia="Times New Roman" w:hAnsi="Times New Roman" w:cs="Times New Roman"/>
          <w:sz w:val="16"/>
          <w:szCs w:val="16"/>
        </w:rPr>
        <w:t>College of Earth, Ocean, and Atmospheric Sciences, Oregon State University, Corvallis, Oregon 97331</w:t>
      </w:r>
    </w:p>
    <w:p w14:paraId="51C13BDD" w14:textId="0E7DBA60" w:rsidR="002F384C" w:rsidRPr="0047481D" w:rsidRDefault="002F384C" w:rsidP="00571673">
      <w:pPr>
        <w:spacing w:line="360" w:lineRule="auto"/>
        <w:rPr>
          <w:rFonts w:ascii="Times New Roman" w:hAnsi="Times New Roman" w:cs="Times New Roman"/>
          <w:sz w:val="16"/>
          <w:szCs w:val="16"/>
        </w:rPr>
      </w:pPr>
      <w:r w:rsidRPr="0047481D">
        <w:rPr>
          <w:rFonts w:ascii="Times New Roman" w:hAnsi="Times New Roman" w:cs="Times New Roman"/>
          <w:sz w:val="20"/>
          <w:szCs w:val="20"/>
        </w:rPr>
        <w:t xml:space="preserve">Dan </w:t>
      </w:r>
      <w:proofErr w:type="spellStart"/>
      <w:r w:rsidRPr="0047481D">
        <w:rPr>
          <w:rFonts w:ascii="Times New Roman" w:hAnsi="Times New Roman" w:cs="Times New Roman"/>
          <w:sz w:val="20"/>
          <w:szCs w:val="20"/>
        </w:rPr>
        <w:t>Scheirer</w:t>
      </w:r>
      <w:proofErr w:type="spellEnd"/>
      <w:r w:rsidRPr="0047481D">
        <w:rPr>
          <w:rFonts w:ascii="Times New Roman" w:hAnsi="Times New Roman" w:cs="Times New Roman"/>
          <w:sz w:val="16"/>
          <w:szCs w:val="16"/>
        </w:rPr>
        <w:tab/>
      </w:r>
      <w:r w:rsidRPr="0047481D">
        <w:rPr>
          <w:rFonts w:ascii="Times New Roman" w:hAnsi="Times New Roman" w:cs="Times New Roman"/>
          <w:sz w:val="16"/>
          <w:szCs w:val="16"/>
        </w:rPr>
        <w:tab/>
      </w:r>
      <w:r w:rsidR="00B3419D">
        <w:rPr>
          <w:rFonts w:ascii="Times New Roman" w:eastAsia="Times New Roman" w:hAnsi="Times New Roman" w:cs="Times New Roman"/>
          <w:sz w:val="16"/>
          <w:szCs w:val="16"/>
        </w:rPr>
        <w:t>U.S. Geological Survey</w:t>
      </w:r>
      <w:r w:rsidR="0047481D" w:rsidRPr="0047481D">
        <w:rPr>
          <w:rFonts w:ascii="Times New Roman" w:eastAsia="Times New Roman" w:hAnsi="Times New Roman" w:cs="Times New Roman"/>
          <w:sz w:val="16"/>
          <w:szCs w:val="16"/>
        </w:rPr>
        <w:t>, M</w:t>
      </w:r>
      <w:r w:rsidR="0047481D">
        <w:rPr>
          <w:rFonts w:ascii="Times New Roman" w:eastAsia="Times New Roman" w:hAnsi="Times New Roman" w:cs="Times New Roman"/>
          <w:sz w:val="16"/>
          <w:szCs w:val="16"/>
        </w:rPr>
        <w:t>enlo Park, California 94025</w:t>
      </w:r>
    </w:p>
    <w:p w14:paraId="7D2265D9" w14:textId="77777777" w:rsidR="00FB786B" w:rsidRPr="00F95ACB" w:rsidRDefault="002F384C" w:rsidP="00571673">
      <w:pPr>
        <w:spacing w:line="360" w:lineRule="auto"/>
        <w:rPr>
          <w:rFonts w:ascii="Times New Roman" w:hAnsi="Times New Roman" w:cs="Times New Roman"/>
        </w:rPr>
      </w:pPr>
      <w:r w:rsidRPr="00F95ACB">
        <w:rPr>
          <w:rFonts w:ascii="Times New Roman" w:hAnsi="Times New Roman" w:cs="Times New Roman"/>
          <w:sz w:val="20"/>
          <w:szCs w:val="20"/>
        </w:rPr>
        <w:t xml:space="preserve">Christina </w:t>
      </w:r>
      <w:proofErr w:type="spellStart"/>
      <w:r w:rsidR="00FB786B" w:rsidRPr="00F95ACB">
        <w:rPr>
          <w:rFonts w:ascii="Times New Roman" w:hAnsi="Times New Roman" w:cs="Times New Roman"/>
          <w:sz w:val="20"/>
          <w:szCs w:val="20"/>
        </w:rPr>
        <w:t>Wertman</w:t>
      </w:r>
      <w:proofErr w:type="spellEnd"/>
      <w:r w:rsidRPr="00F95ACB">
        <w:rPr>
          <w:rFonts w:ascii="Times New Roman" w:hAnsi="Times New Roman" w:cs="Times New Roman"/>
        </w:rPr>
        <w:tab/>
      </w:r>
      <w:r w:rsidRPr="00F95ACB">
        <w:rPr>
          <w:rFonts w:ascii="Times New Roman" w:hAnsi="Times New Roman" w:cs="Times New Roman"/>
          <w:sz w:val="16"/>
          <w:szCs w:val="16"/>
        </w:rPr>
        <w:t>Graduate School of Oceanography, University of Rhode Island, Narragansett, Rhode Island, 02882</w:t>
      </w:r>
    </w:p>
    <w:p w14:paraId="2BAA2A7F" w14:textId="77777777" w:rsidR="00FB786B" w:rsidRPr="00F95ACB" w:rsidRDefault="00FB786B" w:rsidP="00571673">
      <w:pPr>
        <w:spacing w:line="360" w:lineRule="auto"/>
        <w:rPr>
          <w:rFonts w:ascii="Times New Roman" w:hAnsi="Times New Roman" w:cs="Times New Roman"/>
        </w:rPr>
      </w:pPr>
    </w:p>
    <w:p w14:paraId="31644262" w14:textId="77777777" w:rsidR="00231812" w:rsidRPr="00251C47" w:rsidRDefault="00FB786B" w:rsidP="00571673">
      <w:pPr>
        <w:spacing w:line="360" w:lineRule="auto"/>
        <w:rPr>
          <w:rFonts w:ascii="Times New Roman" w:hAnsi="Times New Roman" w:cs="Times New Roman"/>
          <w:b/>
        </w:rPr>
      </w:pPr>
      <w:r w:rsidRPr="00251C47">
        <w:rPr>
          <w:rFonts w:ascii="Times New Roman" w:hAnsi="Times New Roman" w:cs="Times New Roman"/>
          <w:b/>
        </w:rPr>
        <w:t>ABSTRACT</w:t>
      </w:r>
    </w:p>
    <w:p w14:paraId="6F845666" w14:textId="4DF10211" w:rsidR="00DE1D28" w:rsidRPr="00251C47" w:rsidRDefault="00FF4EB8" w:rsidP="00571673">
      <w:pPr>
        <w:spacing w:line="360" w:lineRule="auto"/>
        <w:ind w:firstLine="360"/>
        <w:rPr>
          <w:rFonts w:ascii="Times New Roman" w:hAnsi="Times New Roman" w:cs="Times New Roman"/>
        </w:rPr>
      </w:pPr>
      <w:r w:rsidRPr="00251C47">
        <w:rPr>
          <w:rFonts w:ascii="Times New Roman" w:hAnsi="Times New Roman" w:cs="Times New Roman"/>
        </w:rPr>
        <w:t xml:space="preserve">The Line Islands </w:t>
      </w:r>
      <w:r w:rsidR="00D27997" w:rsidRPr="00251C47">
        <w:rPr>
          <w:rFonts w:ascii="Times New Roman" w:hAnsi="Times New Roman" w:cs="Times New Roman"/>
        </w:rPr>
        <w:t xml:space="preserve">volcanic chain </w:t>
      </w:r>
      <w:r w:rsidRPr="00251C47">
        <w:rPr>
          <w:rFonts w:ascii="Times New Roman" w:hAnsi="Times New Roman" w:cs="Times New Roman"/>
        </w:rPr>
        <w:t>in the central Pacific Ocean exhibit</w:t>
      </w:r>
      <w:r w:rsidR="00D27997" w:rsidRPr="00251C47">
        <w:rPr>
          <w:rFonts w:ascii="Times New Roman" w:hAnsi="Times New Roman" w:cs="Times New Roman"/>
        </w:rPr>
        <w:t>s</w:t>
      </w:r>
      <w:r w:rsidRPr="00251C47">
        <w:rPr>
          <w:rFonts w:ascii="Times New Roman" w:hAnsi="Times New Roman" w:cs="Times New Roman"/>
        </w:rPr>
        <w:t xml:space="preserve"> many of the characteristics of a hotsp</w:t>
      </w:r>
      <w:r w:rsidR="004F74AF" w:rsidRPr="00251C47">
        <w:rPr>
          <w:rFonts w:ascii="Times New Roman" w:hAnsi="Times New Roman" w:cs="Times New Roman"/>
        </w:rPr>
        <w:t>ot-generated seamount chain; however,</w:t>
      </w:r>
      <w:r w:rsidRPr="00251C47">
        <w:rPr>
          <w:rFonts w:ascii="Times New Roman" w:hAnsi="Times New Roman" w:cs="Times New Roman"/>
        </w:rPr>
        <w:t xml:space="preserve"> the lack of a predictable age progression </w:t>
      </w:r>
      <w:r w:rsidR="00723623">
        <w:rPr>
          <w:rFonts w:ascii="Times New Roman" w:hAnsi="Times New Roman" w:cs="Times New Roman"/>
        </w:rPr>
        <w:t xml:space="preserve">has stymied previous </w:t>
      </w:r>
      <w:r w:rsidR="004F74AF" w:rsidRPr="00251C47">
        <w:rPr>
          <w:rFonts w:ascii="Times New Roman" w:hAnsi="Times New Roman" w:cs="Times New Roman"/>
        </w:rPr>
        <w:t>models for the origin of this feature.</w:t>
      </w:r>
      <w:r w:rsidR="00B65DE7" w:rsidRPr="00251C47">
        <w:rPr>
          <w:rFonts w:ascii="Times New Roman" w:hAnsi="Times New Roman" w:cs="Times New Roman"/>
        </w:rPr>
        <w:t xml:space="preserve"> </w:t>
      </w:r>
      <w:r w:rsidR="004F74AF" w:rsidRPr="00251C47">
        <w:rPr>
          <w:rFonts w:ascii="Times New Roman" w:hAnsi="Times New Roman" w:cs="Times New Roman"/>
        </w:rPr>
        <w:t>We combine plate tectonic reconstructions with age-dated seamounts to de</w:t>
      </w:r>
      <w:r w:rsidR="00DE1D28" w:rsidRPr="00251C47">
        <w:rPr>
          <w:rFonts w:ascii="Times New Roman" w:hAnsi="Times New Roman" w:cs="Times New Roman"/>
        </w:rPr>
        <w:t>velop</w:t>
      </w:r>
      <w:r w:rsidR="004F74AF" w:rsidRPr="00251C47">
        <w:rPr>
          <w:rFonts w:ascii="Times New Roman" w:hAnsi="Times New Roman" w:cs="Times New Roman"/>
        </w:rPr>
        <w:t xml:space="preserve"> a new model</w:t>
      </w:r>
      <w:r w:rsidR="00DE1D28" w:rsidRPr="00251C47">
        <w:rPr>
          <w:rFonts w:ascii="Times New Roman" w:hAnsi="Times New Roman" w:cs="Times New Roman"/>
        </w:rPr>
        <w:t xml:space="preserve"> that</w:t>
      </w:r>
      <w:r w:rsidR="004F74AF" w:rsidRPr="00251C47">
        <w:rPr>
          <w:rFonts w:ascii="Times New Roman" w:hAnsi="Times New Roman" w:cs="Times New Roman"/>
        </w:rPr>
        <w:t xml:space="preserve"> involves multiple melt regions </w:t>
      </w:r>
      <w:r w:rsidR="00274C70" w:rsidRPr="00251C47">
        <w:rPr>
          <w:rFonts w:ascii="Times New Roman" w:hAnsi="Times New Roman" w:cs="Times New Roman"/>
        </w:rPr>
        <w:t xml:space="preserve">and multiple eruption styles </w:t>
      </w:r>
      <w:r w:rsidR="004F74AF" w:rsidRPr="00251C47">
        <w:rPr>
          <w:rFonts w:ascii="Times New Roman" w:hAnsi="Times New Roman" w:cs="Times New Roman"/>
        </w:rPr>
        <w:t xml:space="preserve">to explain the spatial and temporal history of the </w:t>
      </w:r>
      <w:r w:rsidR="00DE1D28" w:rsidRPr="00251C47">
        <w:rPr>
          <w:rFonts w:ascii="Times New Roman" w:hAnsi="Times New Roman" w:cs="Times New Roman"/>
        </w:rPr>
        <w:t>Line Islands system.</w:t>
      </w:r>
      <w:r w:rsidR="00231812" w:rsidRPr="00251C47">
        <w:rPr>
          <w:rFonts w:ascii="Times New Roman" w:hAnsi="Times New Roman" w:cs="Times New Roman"/>
        </w:rPr>
        <w:t xml:space="preserve"> </w:t>
      </w:r>
      <w:r w:rsidR="00DE1D28" w:rsidRPr="00251C47">
        <w:rPr>
          <w:rFonts w:ascii="Times New Roman" w:hAnsi="Times New Roman" w:cs="Times New Roman"/>
        </w:rPr>
        <w:t xml:space="preserve">Our model </w:t>
      </w:r>
      <w:r w:rsidR="00231812" w:rsidRPr="00251C47">
        <w:rPr>
          <w:rFonts w:ascii="Times New Roman" w:hAnsi="Times New Roman" w:cs="Times New Roman"/>
        </w:rPr>
        <w:t>defines</w:t>
      </w:r>
      <w:r w:rsidR="00DE1D28" w:rsidRPr="00251C47">
        <w:rPr>
          <w:rFonts w:ascii="Times New Roman" w:hAnsi="Times New Roman" w:cs="Times New Roman"/>
        </w:rPr>
        <w:t xml:space="preserve"> a new melt source region</w:t>
      </w:r>
      <w:r w:rsidR="009E095D" w:rsidRPr="00251C47">
        <w:rPr>
          <w:rFonts w:ascii="Times New Roman" w:hAnsi="Times New Roman" w:cs="Times New Roman"/>
        </w:rPr>
        <w:t xml:space="preserve"> </w:t>
      </w:r>
      <w:r w:rsidR="00231812" w:rsidRPr="00251C47">
        <w:rPr>
          <w:rFonts w:ascii="Times New Roman" w:hAnsi="Times New Roman" w:cs="Times New Roman"/>
        </w:rPr>
        <w:t>(Larson Hotspot at</w:t>
      </w:r>
      <w:r w:rsidR="009E095D" w:rsidRPr="00251C47">
        <w:rPr>
          <w:rFonts w:ascii="Times New Roman" w:hAnsi="Times New Roman" w:cs="Times New Roman"/>
        </w:rPr>
        <w:t xml:space="preserve"> 17˚S, 125˚W</w:t>
      </w:r>
      <w:r w:rsidR="00231812" w:rsidRPr="00251C47">
        <w:rPr>
          <w:rFonts w:ascii="Times New Roman" w:hAnsi="Times New Roman" w:cs="Times New Roman"/>
        </w:rPr>
        <w:t>)</w:t>
      </w:r>
      <w:r w:rsidR="009E095D" w:rsidRPr="00251C47">
        <w:rPr>
          <w:rFonts w:ascii="Times New Roman" w:hAnsi="Times New Roman" w:cs="Times New Roman"/>
        </w:rPr>
        <w:t xml:space="preserve"> that </w:t>
      </w:r>
      <w:r w:rsidR="00231812" w:rsidRPr="00251C47">
        <w:rPr>
          <w:rFonts w:ascii="Times New Roman" w:hAnsi="Times New Roman" w:cs="Times New Roman"/>
        </w:rPr>
        <w:t>contributes to the formation</w:t>
      </w:r>
      <w:r w:rsidR="009E095D" w:rsidRPr="00251C47">
        <w:rPr>
          <w:rFonts w:ascii="Times New Roman" w:hAnsi="Times New Roman" w:cs="Times New Roman"/>
        </w:rPr>
        <w:t xml:space="preserve"> of the Line Islands, as well as the Mid-Pacific Mountains and</w:t>
      </w:r>
      <w:r w:rsidR="001D2DE0">
        <w:rPr>
          <w:rFonts w:ascii="Times New Roman" w:hAnsi="Times New Roman" w:cs="Times New Roman"/>
        </w:rPr>
        <w:t xml:space="preserve"> possibly the</w:t>
      </w:r>
      <w:r w:rsidR="009E095D" w:rsidRPr="00251C47">
        <w:rPr>
          <w:rFonts w:ascii="Times New Roman" w:hAnsi="Times New Roman" w:cs="Times New Roman"/>
        </w:rPr>
        <w:t xml:space="preserve"> </w:t>
      </w:r>
      <w:proofErr w:type="spellStart"/>
      <w:r w:rsidR="009E095D" w:rsidRPr="00251C47">
        <w:rPr>
          <w:rFonts w:ascii="Times New Roman" w:hAnsi="Times New Roman" w:cs="Times New Roman"/>
        </w:rPr>
        <w:t>Pukapuka</w:t>
      </w:r>
      <w:proofErr w:type="spellEnd"/>
      <w:r w:rsidR="009E095D" w:rsidRPr="00251C47">
        <w:rPr>
          <w:rFonts w:ascii="Times New Roman" w:hAnsi="Times New Roman" w:cs="Times New Roman"/>
        </w:rPr>
        <w:t xml:space="preserve"> Ridge.</w:t>
      </w:r>
    </w:p>
    <w:p w14:paraId="655BA626" w14:textId="77777777" w:rsidR="004F74AF" w:rsidRPr="00251C47" w:rsidRDefault="004F74AF" w:rsidP="00571673">
      <w:pPr>
        <w:spacing w:line="360" w:lineRule="auto"/>
        <w:rPr>
          <w:rFonts w:ascii="Times New Roman" w:hAnsi="Times New Roman" w:cs="Times New Roman"/>
        </w:rPr>
      </w:pPr>
    </w:p>
    <w:p w14:paraId="2637B423" w14:textId="77777777" w:rsidR="00FB786B" w:rsidRPr="00251C47" w:rsidRDefault="00FB786B" w:rsidP="00571673">
      <w:pPr>
        <w:spacing w:line="360" w:lineRule="auto"/>
        <w:rPr>
          <w:rFonts w:ascii="Times New Roman" w:hAnsi="Times New Roman" w:cs="Times New Roman"/>
        </w:rPr>
      </w:pPr>
      <w:r w:rsidRPr="00251C47">
        <w:rPr>
          <w:rFonts w:ascii="Times New Roman" w:hAnsi="Times New Roman" w:cs="Times New Roman"/>
        </w:rPr>
        <w:t>INTRODUCTION</w:t>
      </w:r>
    </w:p>
    <w:p w14:paraId="296E82F9" w14:textId="6ADF97DB" w:rsidR="00B65DE7" w:rsidRPr="00251C47" w:rsidRDefault="00D27997" w:rsidP="00571673">
      <w:pPr>
        <w:spacing w:line="360" w:lineRule="auto"/>
        <w:ind w:firstLine="360"/>
        <w:rPr>
          <w:rFonts w:ascii="Times New Roman" w:hAnsi="Times New Roman" w:cs="Times New Roman"/>
        </w:rPr>
      </w:pPr>
      <w:r w:rsidRPr="00251C47">
        <w:rPr>
          <w:rFonts w:ascii="Times New Roman" w:hAnsi="Times New Roman" w:cs="Times New Roman"/>
        </w:rPr>
        <w:t xml:space="preserve">The Line Islands are a collection of seamounts and volcanic ridges located in the central Pacific Ocean with a general NW-SE trend along its 4500 km length (Fig. 1). </w:t>
      </w:r>
      <w:proofErr w:type="gramStart"/>
      <w:r w:rsidRPr="00251C47">
        <w:rPr>
          <w:rFonts w:ascii="Times New Roman" w:hAnsi="Times New Roman" w:cs="Times New Roman"/>
        </w:rPr>
        <w:t xml:space="preserve">The volcanic chain is delimited to the north by the </w:t>
      </w:r>
      <w:r w:rsidR="009103CA" w:rsidRPr="00251C47">
        <w:rPr>
          <w:rFonts w:ascii="Times New Roman" w:hAnsi="Times New Roman" w:cs="Times New Roman"/>
        </w:rPr>
        <w:t xml:space="preserve">older </w:t>
      </w:r>
      <w:r w:rsidRPr="00251C47">
        <w:rPr>
          <w:rFonts w:ascii="Times New Roman" w:hAnsi="Times New Roman" w:cs="Times New Roman"/>
        </w:rPr>
        <w:t>Mid-Pacific Mountains</w:t>
      </w:r>
      <w:r w:rsidR="00431A6E" w:rsidRPr="00251C47">
        <w:rPr>
          <w:rFonts w:ascii="Times New Roman" w:hAnsi="Times New Roman" w:cs="Times New Roman"/>
        </w:rPr>
        <w:t xml:space="preserve"> </w:t>
      </w:r>
      <w:r w:rsidR="009103CA" w:rsidRPr="00251C47">
        <w:rPr>
          <w:rFonts w:ascii="Times New Roman" w:hAnsi="Times New Roman" w:cs="Times New Roman"/>
        </w:rPr>
        <w:t xml:space="preserve">(&gt; 88 Ma) </w:t>
      </w:r>
      <w:r w:rsidRPr="00251C47">
        <w:rPr>
          <w:rFonts w:ascii="Times New Roman" w:hAnsi="Times New Roman" w:cs="Times New Roman"/>
        </w:rPr>
        <w:t>and to t</w:t>
      </w:r>
      <w:r w:rsidR="00431A6E" w:rsidRPr="00251C47">
        <w:rPr>
          <w:rFonts w:ascii="Times New Roman" w:hAnsi="Times New Roman" w:cs="Times New Roman"/>
        </w:rPr>
        <w:t xml:space="preserve">he south by the </w:t>
      </w:r>
      <w:r w:rsidR="009103CA" w:rsidRPr="00251C47">
        <w:rPr>
          <w:rFonts w:ascii="Times New Roman" w:hAnsi="Times New Roman" w:cs="Times New Roman"/>
        </w:rPr>
        <w:t xml:space="preserve">younger </w:t>
      </w:r>
      <w:r w:rsidR="00431A6E" w:rsidRPr="00251C47">
        <w:rPr>
          <w:rFonts w:ascii="Times New Roman" w:hAnsi="Times New Roman" w:cs="Times New Roman"/>
        </w:rPr>
        <w:t>Tuamotu Islands</w:t>
      </w:r>
      <w:r w:rsidR="0000657E">
        <w:rPr>
          <w:rFonts w:ascii="Times New Roman" w:hAnsi="Times New Roman" w:cs="Times New Roman"/>
        </w:rPr>
        <w:t xml:space="preserve"> and </w:t>
      </w:r>
      <w:proofErr w:type="spellStart"/>
      <w:r w:rsidR="0000657E">
        <w:rPr>
          <w:rFonts w:ascii="Times New Roman" w:hAnsi="Times New Roman" w:cs="Times New Roman"/>
        </w:rPr>
        <w:t>Pukapuka</w:t>
      </w:r>
      <w:proofErr w:type="spellEnd"/>
      <w:r w:rsidR="0000657E">
        <w:rPr>
          <w:rFonts w:ascii="Times New Roman" w:hAnsi="Times New Roman" w:cs="Times New Roman"/>
        </w:rPr>
        <w:t xml:space="preserve"> Ridge</w:t>
      </w:r>
      <w:proofErr w:type="gramEnd"/>
      <w:r w:rsidR="009103CA" w:rsidRPr="00251C47">
        <w:rPr>
          <w:rFonts w:ascii="Times New Roman" w:hAnsi="Times New Roman" w:cs="Times New Roman"/>
        </w:rPr>
        <w:t xml:space="preserve"> (&lt; 50 Ma)</w:t>
      </w:r>
      <w:r w:rsidR="00431A6E" w:rsidRPr="00251C47">
        <w:rPr>
          <w:rFonts w:ascii="Times New Roman" w:hAnsi="Times New Roman" w:cs="Times New Roman"/>
        </w:rPr>
        <w:t>.</w:t>
      </w:r>
      <w:r w:rsidR="00B65DE7" w:rsidRPr="00251C47">
        <w:rPr>
          <w:rFonts w:ascii="Times New Roman" w:hAnsi="Times New Roman" w:cs="Times New Roman"/>
        </w:rPr>
        <w:t xml:space="preserve"> </w:t>
      </w:r>
      <w:r w:rsidR="009103CA" w:rsidRPr="00251C47">
        <w:rPr>
          <w:rFonts w:ascii="Times New Roman" w:hAnsi="Times New Roman" w:cs="Times New Roman"/>
        </w:rPr>
        <w:t>The eruption age of the intervening Line Islands generally falls between 50 Ma and 88 Ma; however, there is no apparent age progression along the volcanic chain.</w:t>
      </w:r>
      <w:r w:rsidR="00B65DE7" w:rsidRPr="00251C47">
        <w:rPr>
          <w:rFonts w:ascii="Times New Roman" w:hAnsi="Times New Roman" w:cs="Times New Roman"/>
        </w:rPr>
        <w:t xml:space="preserve"> </w:t>
      </w:r>
    </w:p>
    <w:p w14:paraId="0F7E9BE9" w14:textId="6F262347" w:rsidR="00B65DE7" w:rsidRPr="00251C47" w:rsidRDefault="009103CA" w:rsidP="00571673">
      <w:pPr>
        <w:spacing w:line="360" w:lineRule="auto"/>
        <w:ind w:firstLine="360"/>
        <w:rPr>
          <w:rFonts w:ascii="Times New Roman" w:hAnsi="Times New Roman" w:cs="Times New Roman"/>
        </w:rPr>
      </w:pPr>
      <w:r w:rsidRPr="00251C47">
        <w:rPr>
          <w:rFonts w:ascii="Times New Roman" w:hAnsi="Times New Roman" w:cs="Times New Roman"/>
        </w:rPr>
        <w:t>Pr</w:t>
      </w:r>
      <w:r w:rsidR="009E5185" w:rsidRPr="00251C47">
        <w:rPr>
          <w:rFonts w:ascii="Times New Roman" w:hAnsi="Times New Roman" w:cs="Times New Roman"/>
        </w:rPr>
        <w:t>evious</w:t>
      </w:r>
      <w:r w:rsidRPr="00251C47">
        <w:rPr>
          <w:rFonts w:ascii="Times New Roman" w:hAnsi="Times New Roman" w:cs="Times New Roman"/>
        </w:rPr>
        <w:t xml:space="preserve"> attempts to </w:t>
      </w:r>
      <w:r w:rsidR="00167F01" w:rsidRPr="00251C47">
        <w:rPr>
          <w:rFonts w:ascii="Times New Roman" w:hAnsi="Times New Roman" w:cs="Times New Roman"/>
        </w:rPr>
        <w:t>explain</w:t>
      </w:r>
      <w:r w:rsidR="009E5185" w:rsidRPr="00251C47">
        <w:rPr>
          <w:rFonts w:ascii="Times New Roman" w:hAnsi="Times New Roman" w:cs="Times New Roman"/>
        </w:rPr>
        <w:t xml:space="preserve"> the </w:t>
      </w:r>
      <w:r w:rsidR="00167F01" w:rsidRPr="00251C47">
        <w:rPr>
          <w:rFonts w:ascii="Times New Roman" w:hAnsi="Times New Roman" w:cs="Times New Roman"/>
        </w:rPr>
        <w:t>origin</w:t>
      </w:r>
      <w:r w:rsidR="009E5185" w:rsidRPr="00251C47">
        <w:rPr>
          <w:rFonts w:ascii="Times New Roman" w:hAnsi="Times New Roman" w:cs="Times New Roman"/>
        </w:rPr>
        <w:t xml:space="preserve"> of the </w:t>
      </w:r>
      <w:r w:rsidR="00167F01" w:rsidRPr="00251C47">
        <w:rPr>
          <w:rFonts w:ascii="Times New Roman" w:hAnsi="Times New Roman" w:cs="Times New Roman"/>
        </w:rPr>
        <w:t>Line Islands with a single hotspot trace (e.g., Morgan</w:t>
      </w:r>
      <w:r w:rsidR="003023F2" w:rsidRPr="00251C47">
        <w:rPr>
          <w:rFonts w:ascii="Times New Roman" w:hAnsi="Times New Roman" w:cs="Times New Roman"/>
        </w:rPr>
        <w:t xml:space="preserve">, </w:t>
      </w:r>
      <w:r w:rsidR="003023F2" w:rsidRPr="00251C47">
        <w:rPr>
          <w:rFonts w:ascii="Times New Roman" w:hAnsi="Times New Roman" w:cs="Times New Roman"/>
          <w:bCs/>
        </w:rPr>
        <w:t>1972</w:t>
      </w:r>
      <w:r w:rsidR="00167F01" w:rsidRPr="00251C47">
        <w:rPr>
          <w:rFonts w:ascii="Times New Roman" w:hAnsi="Times New Roman" w:cs="Times New Roman"/>
          <w:bCs/>
        </w:rPr>
        <w:t>)</w:t>
      </w:r>
      <w:r w:rsidR="00167F01" w:rsidRPr="00251C47">
        <w:rPr>
          <w:rFonts w:ascii="Times New Roman" w:hAnsi="Times New Roman" w:cs="Times New Roman"/>
          <w:b/>
          <w:bCs/>
        </w:rPr>
        <w:t xml:space="preserve"> </w:t>
      </w:r>
      <w:r w:rsidR="00167F01" w:rsidRPr="00251C47">
        <w:rPr>
          <w:rFonts w:ascii="Times New Roman" w:hAnsi="Times New Roman" w:cs="Times New Roman"/>
        </w:rPr>
        <w:t>were unable to account for the complex age distribution, so models with multiple hotspots were proposed (</w:t>
      </w:r>
      <w:r w:rsidR="003023F2" w:rsidRPr="00251C47">
        <w:rPr>
          <w:rFonts w:ascii="Times New Roman" w:hAnsi="Times New Roman" w:cs="Times New Roman"/>
        </w:rPr>
        <w:t xml:space="preserve">e.g., </w:t>
      </w:r>
      <w:proofErr w:type="spellStart"/>
      <w:r w:rsidR="00167F01" w:rsidRPr="00251C47">
        <w:rPr>
          <w:rFonts w:ascii="Times New Roman" w:hAnsi="Times New Roman" w:cs="Times New Roman"/>
        </w:rPr>
        <w:t>Crough</w:t>
      </w:r>
      <w:proofErr w:type="spellEnd"/>
      <w:r w:rsidR="00167F01" w:rsidRPr="00251C47">
        <w:rPr>
          <w:rFonts w:ascii="Times New Roman" w:hAnsi="Times New Roman" w:cs="Times New Roman"/>
        </w:rPr>
        <w:t xml:space="preserve"> and </w:t>
      </w:r>
      <w:proofErr w:type="spellStart"/>
      <w:r w:rsidR="00167F01" w:rsidRPr="00251C47">
        <w:rPr>
          <w:rFonts w:ascii="Times New Roman" w:hAnsi="Times New Roman" w:cs="Times New Roman"/>
        </w:rPr>
        <w:t>Jarrard</w:t>
      </w:r>
      <w:proofErr w:type="spellEnd"/>
      <w:r w:rsidR="00167F01" w:rsidRPr="00251C47">
        <w:rPr>
          <w:rFonts w:ascii="Times New Roman" w:hAnsi="Times New Roman" w:cs="Times New Roman"/>
        </w:rPr>
        <w:t xml:space="preserve">, 1981; Duncan and </w:t>
      </w:r>
      <w:proofErr w:type="spellStart"/>
      <w:r w:rsidR="00167F01" w:rsidRPr="00251C47">
        <w:rPr>
          <w:rFonts w:ascii="Times New Roman" w:hAnsi="Times New Roman" w:cs="Times New Roman"/>
        </w:rPr>
        <w:t>Clague</w:t>
      </w:r>
      <w:proofErr w:type="spellEnd"/>
      <w:r w:rsidR="00167F01" w:rsidRPr="00251C47">
        <w:rPr>
          <w:rFonts w:ascii="Times New Roman" w:hAnsi="Times New Roman" w:cs="Times New Roman"/>
        </w:rPr>
        <w:t>, 1985).</w:t>
      </w:r>
      <w:r w:rsidR="00B65DE7" w:rsidRPr="00251C47">
        <w:rPr>
          <w:rFonts w:ascii="Times New Roman" w:hAnsi="Times New Roman" w:cs="Times New Roman"/>
        </w:rPr>
        <w:t xml:space="preserve"> </w:t>
      </w:r>
      <w:r w:rsidR="003023F2" w:rsidRPr="00251C47">
        <w:rPr>
          <w:rFonts w:ascii="Times New Roman" w:hAnsi="Times New Roman" w:cs="Times New Roman"/>
        </w:rPr>
        <w:t xml:space="preserve">A more recent </w:t>
      </w:r>
      <w:r w:rsidR="009629BA" w:rsidRPr="00251C47">
        <w:rPr>
          <w:rFonts w:ascii="Times New Roman" w:hAnsi="Times New Roman" w:cs="Times New Roman"/>
        </w:rPr>
        <w:t>interpretation</w:t>
      </w:r>
      <w:r w:rsidR="003023F2" w:rsidRPr="00251C47">
        <w:rPr>
          <w:rFonts w:ascii="Times New Roman" w:hAnsi="Times New Roman" w:cs="Times New Roman"/>
        </w:rPr>
        <w:t xml:space="preserve"> suggest</w:t>
      </w:r>
      <w:r w:rsidR="00FD7640" w:rsidRPr="00251C47">
        <w:rPr>
          <w:rFonts w:ascii="Times New Roman" w:hAnsi="Times New Roman" w:cs="Times New Roman"/>
        </w:rPr>
        <w:t>s</w:t>
      </w:r>
      <w:r w:rsidR="0000657E">
        <w:rPr>
          <w:rFonts w:ascii="Times New Roman" w:hAnsi="Times New Roman" w:cs="Times New Roman"/>
        </w:rPr>
        <w:t xml:space="preserve"> that neither</w:t>
      </w:r>
      <w:r w:rsidR="001D2DE0">
        <w:rPr>
          <w:rFonts w:ascii="Times New Roman" w:hAnsi="Times New Roman" w:cs="Times New Roman"/>
        </w:rPr>
        <w:t xml:space="preserve"> single nor</w:t>
      </w:r>
      <w:r w:rsidR="003023F2" w:rsidRPr="00251C47">
        <w:rPr>
          <w:rFonts w:ascii="Times New Roman" w:hAnsi="Times New Roman" w:cs="Times New Roman"/>
        </w:rPr>
        <w:t xml:space="preserve"> multiple hotspot model</w:t>
      </w:r>
      <w:r w:rsidR="0000657E">
        <w:rPr>
          <w:rFonts w:ascii="Times New Roman" w:hAnsi="Times New Roman" w:cs="Times New Roman"/>
        </w:rPr>
        <w:t>s</w:t>
      </w:r>
      <w:r w:rsidR="003023F2" w:rsidRPr="00251C47">
        <w:rPr>
          <w:rFonts w:ascii="Times New Roman" w:hAnsi="Times New Roman" w:cs="Times New Roman"/>
        </w:rPr>
        <w:t xml:space="preserve"> can explain the origin of the Line</w:t>
      </w:r>
      <w:r w:rsidR="000E7F92" w:rsidRPr="00251C47">
        <w:rPr>
          <w:rFonts w:ascii="Times New Roman" w:hAnsi="Times New Roman" w:cs="Times New Roman"/>
        </w:rPr>
        <w:t xml:space="preserve"> Islands</w:t>
      </w:r>
      <w:r w:rsidR="00D51F2B" w:rsidRPr="00251C47">
        <w:rPr>
          <w:rFonts w:ascii="Times New Roman" w:hAnsi="Times New Roman" w:cs="Times New Roman"/>
        </w:rPr>
        <w:t xml:space="preserve"> (Davis et al., 2002)</w:t>
      </w:r>
      <w:r w:rsidR="000E7F92" w:rsidRPr="00251C47">
        <w:rPr>
          <w:rFonts w:ascii="Times New Roman" w:hAnsi="Times New Roman" w:cs="Times New Roman"/>
        </w:rPr>
        <w:t>.</w:t>
      </w:r>
      <w:r w:rsidR="00B65DE7" w:rsidRPr="00251C47">
        <w:rPr>
          <w:rFonts w:ascii="Times New Roman" w:hAnsi="Times New Roman" w:cs="Times New Roman"/>
        </w:rPr>
        <w:t xml:space="preserve"> </w:t>
      </w:r>
      <w:r w:rsidR="000E7F92" w:rsidRPr="00251C47">
        <w:rPr>
          <w:rFonts w:ascii="Times New Roman" w:hAnsi="Times New Roman" w:cs="Times New Roman"/>
        </w:rPr>
        <w:t xml:space="preserve">Instead, melting of a heterogeneous mantle in a region of diffuse lithospheric extension is </w:t>
      </w:r>
      <w:r w:rsidR="00D51F2B" w:rsidRPr="00251C47">
        <w:rPr>
          <w:rFonts w:ascii="Times New Roman" w:hAnsi="Times New Roman" w:cs="Times New Roman"/>
        </w:rPr>
        <w:t xml:space="preserve">proposed </w:t>
      </w:r>
      <w:r w:rsidR="00723623">
        <w:rPr>
          <w:rFonts w:ascii="Times New Roman" w:hAnsi="Times New Roman" w:cs="Times New Roman"/>
        </w:rPr>
        <w:t>for</w:t>
      </w:r>
      <w:r w:rsidR="00D51F2B" w:rsidRPr="00251C47">
        <w:rPr>
          <w:rFonts w:ascii="Times New Roman" w:hAnsi="Times New Roman" w:cs="Times New Roman"/>
        </w:rPr>
        <w:t xml:space="preserve"> the </w:t>
      </w:r>
      <w:r w:rsidR="0000657E">
        <w:rPr>
          <w:rFonts w:ascii="Times New Roman" w:hAnsi="Times New Roman" w:cs="Times New Roman"/>
        </w:rPr>
        <w:t>enigmatic</w:t>
      </w:r>
      <w:r w:rsidR="00D51F2B" w:rsidRPr="00251C47">
        <w:rPr>
          <w:rFonts w:ascii="Times New Roman" w:hAnsi="Times New Roman" w:cs="Times New Roman"/>
        </w:rPr>
        <w:t xml:space="preserve"> eruption history.</w:t>
      </w:r>
    </w:p>
    <w:p w14:paraId="37C4162A" w14:textId="2592B40B" w:rsidR="00B65DE7" w:rsidRPr="00251C47" w:rsidRDefault="003023F2" w:rsidP="00571673">
      <w:pPr>
        <w:spacing w:line="360" w:lineRule="auto"/>
        <w:ind w:firstLine="360"/>
        <w:rPr>
          <w:rFonts w:ascii="Times New Roman" w:hAnsi="Times New Roman" w:cs="Times New Roman"/>
        </w:rPr>
      </w:pPr>
      <w:r w:rsidRPr="00251C47">
        <w:rPr>
          <w:rFonts w:ascii="Times New Roman" w:hAnsi="Times New Roman" w:cs="Times New Roman"/>
        </w:rPr>
        <w:lastRenderedPageBreak/>
        <w:t xml:space="preserve">We revisit the question of the origin of the Line Islands by developing a </w:t>
      </w:r>
      <w:r w:rsidR="00274C70" w:rsidRPr="00251C47">
        <w:rPr>
          <w:rFonts w:ascii="Times New Roman" w:hAnsi="Times New Roman" w:cs="Times New Roman"/>
        </w:rPr>
        <w:t>tectonic</w:t>
      </w:r>
      <w:r w:rsidR="0000657E">
        <w:rPr>
          <w:rFonts w:ascii="Times New Roman" w:hAnsi="Times New Roman" w:cs="Times New Roman"/>
        </w:rPr>
        <w:t xml:space="preserve"> reconstruction of the Pacific P</w:t>
      </w:r>
      <w:r w:rsidR="00274C70" w:rsidRPr="00251C47">
        <w:rPr>
          <w:rFonts w:ascii="Times New Roman" w:hAnsi="Times New Roman" w:cs="Times New Roman"/>
        </w:rPr>
        <w:t>late from 130 Ma to present.</w:t>
      </w:r>
      <w:r w:rsidR="001A55AD" w:rsidRPr="00251C47">
        <w:rPr>
          <w:rFonts w:ascii="Times New Roman" w:hAnsi="Times New Roman" w:cs="Times New Roman"/>
        </w:rPr>
        <w:t xml:space="preserve"> </w:t>
      </w:r>
      <w:r w:rsidR="00274C70" w:rsidRPr="00251C47">
        <w:rPr>
          <w:rFonts w:ascii="Times New Roman" w:hAnsi="Times New Roman" w:cs="Times New Roman"/>
        </w:rPr>
        <w:t xml:space="preserve">Our model uses updated plate </w:t>
      </w:r>
      <w:r w:rsidR="00F40DF3" w:rsidRPr="00251C47">
        <w:rPr>
          <w:rFonts w:ascii="Times New Roman" w:hAnsi="Times New Roman" w:cs="Times New Roman"/>
        </w:rPr>
        <w:t>motion models (Seton et al., 20</w:t>
      </w:r>
      <w:r w:rsidR="00274C70" w:rsidRPr="00251C47">
        <w:rPr>
          <w:rFonts w:ascii="Times New Roman" w:hAnsi="Times New Roman" w:cs="Times New Roman"/>
        </w:rPr>
        <w:t>12) and a compilation of age-dated seamounts (</w:t>
      </w:r>
      <w:proofErr w:type="spellStart"/>
      <w:r w:rsidR="00274C70" w:rsidRPr="00251C47">
        <w:rPr>
          <w:rFonts w:ascii="Times New Roman" w:hAnsi="Times New Roman" w:cs="Times New Roman"/>
        </w:rPr>
        <w:t>Clouard</w:t>
      </w:r>
      <w:proofErr w:type="spellEnd"/>
      <w:r w:rsidR="00274C70" w:rsidRPr="00251C47">
        <w:rPr>
          <w:rFonts w:ascii="Times New Roman" w:hAnsi="Times New Roman" w:cs="Times New Roman"/>
        </w:rPr>
        <w:t xml:space="preserve"> and Bonneville</w:t>
      </w:r>
      <w:r w:rsidR="00FD7640" w:rsidRPr="00251C47">
        <w:rPr>
          <w:rFonts w:ascii="Times New Roman" w:hAnsi="Times New Roman" w:cs="Times New Roman"/>
        </w:rPr>
        <w:t>, 2005;</w:t>
      </w:r>
      <w:r w:rsidR="00274C70" w:rsidRPr="00251C47">
        <w:rPr>
          <w:rFonts w:ascii="Times New Roman" w:hAnsi="Times New Roman" w:cs="Times New Roman"/>
        </w:rPr>
        <w:t xml:space="preserve"> </w:t>
      </w:r>
      <w:r w:rsidR="001A55AD" w:rsidRPr="00251C47">
        <w:rPr>
          <w:rFonts w:ascii="Times New Roman" w:hAnsi="Times New Roman" w:cs="Times New Roman"/>
        </w:rPr>
        <w:t>Earth Reference Data and Models, 2015</w:t>
      </w:r>
      <w:r w:rsidR="00274C70" w:rsidRPr="00251C47">
        <w:rPr>
          <w:rFonts w:ascii="Times New Roman" w:hAnsi="Times New Roman" w:cs="Times New Roman"/>
        </w:rPr>
        <w:t>) to constrain the spatial and temporal</w:t>
      </w:r>
      <w:r w:rsidR="00FD7640" w:rsidRPr="00251C47">
        <w:rPr>
          <w:rFonts w:ascii="Times New Roman" w:hAnsi="Times New Roman" w:cs="Times New Roman"/>
        </w:rPr>
        <w:t xml:space="preserve"> eruption history of the Line Islands system.</w:t>
      </w:r>
      <w:r w:rsidR="001A55AD" w:rsidRPr="00251C47">
        <w:rPr>
          <w:rFonts w:ascii="Times New Roman" w:hAnsi="Times New Roman" w:cs="Times New Roman"/>
        </w:rPr>
        <w:t xml:space="preserve"> </w:t>
      </w:r>
    </w:p>
    <w:p w14:paraId="69DAD560" w14:textId="57D8EB34" w:rsidR="006A5EEE" w:rsidRPr="00251C47" w:rsidRDefault="006A5EEE" w:rsidP="00571673">
      <w:pPr>
        <w:widowControl w:val="0"/>
        <w:autoSpaceDE w:val="0"/>
        <w:autoSpaceDN w:val="0"/>
        <w:adjustRightInd w:val="0"/>
        <w:spacing w:line="360" w:lineRule="auto"/>
        <w:ind w:left="450" w:hanging="270"/>
        <w:rPr>
          <w:rFonts w:ascii="Times New Roman" w:hAnsi="Times New Roman" w:cs="Times New Roman"/>
        </w:rPr>
      </w:pPr>
    </w:p>
    <w:p w14:paraId="0AF258BA" w14:textId="6160237A" w:rsidR="00FB786B" w:rsidRPr="00251C47" w:rsidRDefault="00734BA8" w:rsidP="00571673">
      <w:pPr>
        <w:spacing w:line="360" w:lineRule="auto"/>
        <w:rPr>
          <w:rFonts w:ascii="Times New Roman" w:hAnsi="Times New Roman" w:cs="Times New Roman"/>
        </w:rPr>
      </w:pPr>
      <w:r w:rsidRPr="00251C47">
        <w:rPr>
          <w:rFonts w:ascii="Times New Roman" w:hAnsi="Times New Roman" w:cs="Times New Roman"/>
        </w:rPr>
        <w:t>REGIONAL MORPHOLOGY</w:t>
      </w:r>
    </w:p>
    <w:p w14:paraId="0624FA35" w14:textId="7A06BC7F" w:rsidR="00B65DE7" w:rsidRPr="00251C47" w:rsidRDefault="00734BA8" w:rsidP="00571673">
      <w:pPr>
        <w:spacing w:line="360" w:lineRule="auto"/>
        <w:ind w:firstLine="360"/>
        <w:rPr>
          <w:rFonts w:ascii="Times New Roman" w:hAnsi="Times New Roman" w:cs="Times New Roman"/>
        </w:rPr>
      </w:pPr>
      <w:r w:rsidRPr="00251C47">
        <w:rPr>
          <w:rFonts w:ascii="Times New Roman" w:hAnsi="Times New Roman" w:cs="Times New Roman"/>
        </w:rPr>
        <w:t>The morphology of the Line Islands volcanic chain varies dramatically along its length</w:t>
      </w:r>
      <w:r w:rsidR="00D51F2B" w:rsidRPr="00251C47">
        <w:rPr>
          <w:rFonts w:ascii="Times New Roman" w:hAnsi="Times New Roman" w:cs="Times New Roman"/>
        </w:rPr>
        <w:t xml:space="preserve"> (Fig 1A)</w:t>
      </w:r>
      <w:r w:rsidRPr="00251C47">
        <w:rPr>
          <w:rFonts w:ascii="Times New Roman" w:hAnsi="Times New Roman" w:cs="Times New Roman"/>
        </w:rPr>
        <w:t>.</w:t>
      </w:r>
      <w:r w:rsidR="00BF73CE" w:rsidRPr="00251C47">
        <w:rPr>
          <w:rFonts w:ascii="Times New Roman" w:hAnsi="Times New Roman" w:cs="Times New Roman"/>
        </w:rPr>
        <w:t xml:space="preserve"> </w:t>
      </w:r>
      <w:r w:rsidRPr="00251C47">
        <w:rPr>
          <w:rFonts w:ascii="Times New Roman" w:hAnsi="Times New Roman" w:cs="Times New Roman"/>
        </w:rPr>
        <w:t>The northern</w:t>
      </w:r>
      <w:r w:rsidR="00BF73CE" w:rsidRPr="00251C47">
        <w:rPr>
          <w:rFonts w:ascii="Times New Roman" w:hAnsi="Times New Roman" w:cs="Times New Roman"/>
        </w:rPr>
        <w:t>most</w:t>
      </w:r>
      <w:r w:rsidRPr="00251C47">
        <w:rPr>
          <w:rFonts w:ascii="Times New Roman" w:hAnsi="Times New Roman" w:cs="Times New Roman"/>
        </w:rPr>
        <w:t xml:space="preserve"> </w:t>
      </w:r>
      <w:r w:rsidR="00BF73CE" w:rsidRPr="00251C47">
        <w:rPr>
          <w:rFonts w:ascii="Times New Roman" w:hAnsi="Times New Roman" w:cs="Times New Roman"/>
        </w:rPr>
        <w:t>region</w:t>
      </w:r>
      <w:r w:rsidRPr="00251C47">
        <w:rPr>
          <w:rFonts w:ascii="Times New Roman" w:hAnsi="Times New Roman" w:cs="Times New Roman"/>
        </w:rPr>
        <w:t xml:space="preserve"> is a collection of dispersed seamounts and </w:t>
      </w:r>
      <w:proofErr w:type="gramStart"/>
      <w:r w:rsidR="008B3CF0">
        <w:rPr>
          <w:rFonts w:ascii="Times New Roman" w:hAnsi="Times New Roman" w:cs="Times New Roman"/>
        </w:rPr>
        <w:t>east-west</w:t>
      </w:r>
      <w:proofErr w:type="gramEnd"/>
      <w:r w:rsidR="008B3CF0">
        <w:rPr>
          <w:rFonts w:ascii="Times New Roman" w:hAnsi="Times New Roman" w:cs="Times New Roman"/>
        </w:rPr>
        <w:t>-</w:t>
      </w:r>
      <w:r w:rsidRPr="00251C47">
        <w:rPr>
          <w:rFonts w:ascii="Times New Roman" w:hAnsi="Times New Roman" w:cs="Times New Roman"/>
        </w:rPr>
        <w:t xml:space="preserve">-trending seamount chains distributed over a 1000 km x 1000 km region </w:t>
      </w:r>
      <w:r w:rsidR="00F201A3">
        <w:rPr>
          <w:rFonts w:ascii="Times New Roman" w:hAnsi="Times New Roman" w:cs="Times New Roman"/>
        </w:rPr>
        <w:t xml:space="preserve">located </w:t>
      </w:r>
      <w:r w:rsidRPr="00251C47">
        <w:rPr>
          <w:rFonts w:ascii="Times New Roman" w:hAnsi="Times New Roman" w:cs="Times New Roman"/>
        </w:rPr>
        <w:t>immediately south of the Mid-Pacific Mountains.</w:t>
      </w:r>
      <w:r w:rsidR="00BF73CE" w:rsidRPr="00251C47">
        <w:rPr>
          <w:rFonts w:ascii="Times New Roman" w:hAnsi="Times New Roman" w:cs="Times New Roman"/>
        </w:rPr>
        <w:t xml:space="preserve"> </w:t>
      </w:r>
      <w:r w:rsidRPr="00251C47">
        <w:rPr>
          <w:rFonts w:ascii="Times New Roman" w:hAnsi="Times New Roman" w:cs="Times New Roman"/>
        </w:rPr>
        <w:t xml:space="preserve">The </w:t>
      </w:r>
      <w:proofErr w:type="gramStart"/>
      <w:r w:rsidRPr="00251C47">
        <w:rPr>
          <w:rFonts w:ascii="Times New Roman" w:hAnsi="Times New Roman" w:cs="Times New Roman"/>
        </w:rPr>
        <w:t xml:space="preserve">central </w:t>
      </w:r>
      <w:r w:rsidR="00BF73CE" w:rsidRPr="00251C47">
        <w:rPr>
          <w:rFonts w:ascii="Times New Roman" w:hAnsi="Times New Roman" w:cs="Times New Roman"/>
        </w:rPr>
        <w:t>region</w:t>
      </w:r>
      <w:r w:rsidRPr="00251C47">
        <w:rPr>
          <w:rFonts w:ascii="Times New Roman" w:hAnsi="Times New Roman" w:cs="Times New Roman"/>
        </w:rPr>
        <w:t xml:space="preserve"> is defined by the 1200-km-long and 200-km-wide volcanic Line Islands Ridge</w:t>
      </w:r>
      <w:proofErr w:type="gramEnd"/>
      <w:r w:rsidRPr="00251C47">
        <w:rPr>
          <w:rFonts w:ascii="Times New Roman" w:hAnsi="Times New Roman" w:cs="Times New Roman"/>
        </w:rPr>
        <w:t xml:space="preserve">. The northern end of the Line Island Ridge is a circular plateau that includes Kingman Reef and Palmyra Atoll and a southern ridge that includes Fanning and Christmas islands. </w:t>
      </w:r>
      <w:r w:rsidR="00D51F2B" w:rsidRPr="00251C47">
        <w:rPr>
          <w:rFonts w:ascii="Times New Roman" w:hAnsi="Times New Roman" w:cs="Times New Roman"/>
        </w:rPr>
        <w:t xml:space="preserve">Continuing southward, the </w:t>
      </w:r>
      <w:proofErr w:type="spellStart"/>
      <w:r w:rsidR="00D51F2B" w:rsidRPr="00251C47">
        <w:rPr>
          <w:rFonts w:ascii="Times New Roman" w:hAnsi="Times New Roman" w:cs="Times New Roman"/>
        </w:rPr>
        <w:t>Boudeuse</w:t>
      </w:r>
      <w:proofErr w:type="spellEnd"/>
      <w:r w:rsidR="00D51F2B" w:rsidRPr="00251C47">
        <w:rPr>
          <w:rFonts w:ascii="Times New Roman" w:hAnsi="Times New Roman" w:cs="Times New Roman"/>
        </w:rPr>
        <w:t xml:space="preserve"> Ridge is a linear chain of closely spaced seamounts that defines the southern end of the Line Islands. </w:t>
      </w:r>
      <w:r w:rsidR="00CF03E9" w:rsidRPr="00251C47">
        <w:rPr>
          <w:rFonts w:ascii="Times New Roman" w:hAnsi="Times New Roman" w:cs="Times New Roman"/>
        </w:rPr>
        <w:t>The age of</w:t>
      </w:r>
      <w:r w:rsidR="0002640A" w:rsidRPr="00251C47">
        <w:rPr>
          <w:rFonts w:ascii="Times New Roman" w:hAnsi="Times New Roman" w:cs="Times New Roman"/>
        </w:rPr>
        <w:t xml:space="preserve"> </w:t>
      </w:r>
      <w:r w:rsidR="002719A1" w:rsidRPr="00251C47">
        <w:rPr>
          <w:rFonts w:ascii="Times New Roman" w:hAnsi="Times New Roman" w:cs="Times New Roman"/>
        </w:rPr>
        <w:t xml:space="preserve">volcanism </w:t>
      </w:r>
      <w:r w:rsidR="0002640A" w:rsidRPr="00251C47">
        <w:rPr>
          <w:rFonts w:ascii="Times New Roman" w:hAnsi="Times New Roman" w:cs="Times New Roman"/>
        </w:rPr>
        <w:t xml:space="preserve">along the Line </w:t>
      </w:r>
      <w:r w:rsidR="00953B5C" w:rsidRPr="00251C47">
        <w:rPr>
          <w:rFonts w:ascii="Times New Roman" w:hAnsi="Times New Roman" w:cs="Times New Roman"/>
        </w:rPr>
        <w:t>Islands ranges from 24</w:t>
      </w:r>
      <w:r w:rsidR="007D5F1C">
        <w:rPr>
          <w:rFonts w:ascii="Times New Roman" w:hAnsi="Times New Roman" w:cs="Times New Roman"/>
        </w:rPr>
        <w:t xml:space="preserve"> Ma</w:t>
      </w:r>
      <w:r w:rsidR="00953B5C" w:rsidRPr="00251C47">
        <w:rPr>
          <w:rFonts w:ascii="Times New Roman" w:hAnsi="Times New Roman" w:cs="Times New Roman"/>
        </w:rPr>
        <w:t xml:space="preserve"> to 91 Ma</w:t>
      </w:r>
      <w:r w:rsidR="00FF4EB8" w:rsidRPr="00251C47">
        <w:rPr>
          <w:rFonts w:ascii="Times New Roman" w:hAnsi="Times New Roman" w:cs="Times New Roman"/>
        </w:rPr>
        <w:t xml:space="preserve"> </w:t>
      </w:r>
      <w:r w:rsidR="007D5F1C">
        <w:rPr>
          <w:rFonts w:ascii="Times New Roman" w:hAnsi="Times New Roman" w:cs="Times New Roman"/>
        </w:rPr>
        <w:t xml:space="preserve">with most dated seamounts (23 of 27) between 55 Ma and 86 Ma </w:t>
      </w:r>
      <w:r w:rsidR="00FF4EB8" w:rsidRPr="00251C47">
        <w:rPr>
          <w:rFonts w:ascii="Times New Roman" w:hAnsi="Times New Roman" w:cs="Times New Roman"/>
        </w:rPr>
        <w:t>(</w:t>
      </w:r>
      <w:r w:rsidR="00F201A3">
        <w:rPr>
          <w:rFonts w:ascii="Times New Roman" w:hAnsi="Times New Roman" w:cs="Times New Roman"/>
        </w:rPr>
        <w:t xml:space="preserve">see </w:t>
      </w:r>
      <w:r w:rsidR="00FF4EB8" w:rsidRPr="00251C47">
        <w:rPr>
          <w:rFonts w:ascii="Times New Roman" w:hAnsi="Times New Roman" w:cs="Times New Roman"/>
        </w:rPr>
        <w:t>SI)</w:t>
      </w:r>
      <w:r w:rsidR="00953B5C" w:rsidRPr="00251C47">
        <w:rPr>
          <w:rFonts w:ascii="Times New Roman" w:hAnsi="Times New Roman" w:cs="Times New Roman"/>
        </w:rPr>
        <w:t xml:space="preserve">; </w:t>
      </w:r>
      <w:r w:rsidR="00577D31" w:rsidRPr="00251C47">
        <w:rPr>
          <w:rFonts w:ascii="Times New Roman" w:hAnsi="Times New Roman" w:cs="Times New Roman"/>
        </w:rPr>
        <w:t>but as previously mentioned</w:t>
      </w:r>
      <w:r w:rsidR="00953B5C" w:rsidRPr="00251C47">
        <w:rPr>
          <w:rFonts w:ascii="Times New Roman" w:hAnsi="Times New Roman" w:cs="Times New Roman"/>
        </w:rPr>
        <w:t>,</w:t>
      </w:r>
      <w:r w:rsidR="0002640A" w:rsidRPr="00251C47">
        <w:rPr>
          <w:rFonts w:ascii="Times New Roman" w:hAnsi="Times New Roman" w:cs="Times New Roman"/>
        </w:rPr>
        <w:t xml:space="preserve"> there</w:t>
      </w:r>
      <w:r w:rsidR="00023F50" w:rsidRPr="00251C47">
        <w:rPr>
          <w:rFonts w:ascii="Times New Roman" w:hAnsi="Times New Roman" w:cs="Times New Roman"/>
        </w:rPr>
        <w:t xml:space="preserve"> is no apparent age progression</w:t>
      </w:r>
      <w:r w:rsidR="00CF03E9" w:rsidRPr="00251C47">
        <w:rPr>
          <w:rFonts w:ascii="Times New Roman" w:hAnsi="Times New Roman" w:cs="Times New Roman"/>
        </w:rPr>
        <w:t xml:space="preserve"> along the volcanic chain</w:t>
      </w:r>
      <w:r w:rsidR="00023F50" w:rsidRPr="00251C47">
        <w:rPr>
          <w:rFonts w:ascii="Times New Roman" w:hAnsi="Times New Roman" w:cs="Times New Roman"/>
        </w:rPr>
        <w:t>.</w:t>
      </w:r>
      <w:r w:rsidR="00FF4EB8" w:rsidRPr="00251C47">
        <w:rPr>
          <w:rFonts w:ascii="Times New Roman" w:hAnsi="Times New Roman" w:cs="Times New Roman"/>
        </w:rPr>
        <w:t xml:space="preserve"> </w:t>
      </w:r>
    </w:p>
    <w:p w14:paraId="5481FA93" w14:textId="3FFD2237" w:rsidR="00B65DE7" w:rsidRPr="00251C47" w:rsidRDefault="002719A1" w:rsidP="00571673">
      <w:pPr>
        <w:spacing w:line="360" w:lineRule="auto"/>
        <w:ind w:firstLine="360"/>
        <w:rPr>
          <w:rFonts w:ascii="Times New Roman" w:hAnsi="Times New Roman" w:cs="Times New Roman"/>
        </w:rPr>
      </w:pPr>
      <w:r w:rsidRPr="00251C47">
        <w:rPr>
          <w:rFonts w:ascii="Times New Roman" w:hAnsi="Times New Roman" w:cs="Times New Roman"/>
        </w:rPr>
        <w:t xml:space="preserve">Two additional volcanic features located </w:t>
      </w:r>
      <w:r w:rsidR="00A1639C" w:rsidRPr="00251C47">
        <w:rPr>
          <w:rFonts w:ascii="Times New Roman" w:hAnsi="Times New Roman" w:cs="Times New Roman"/>
        </w:rPr>
        <w:t>at either end of</w:t>
      </w:r>
      <w:r w:rsidRPr="00251C47">
        <w:rPr>
          <w:rFonts w:ascii="Times New Roman" w:hAnsi="Times New Roman" w:cs="Times New Roman"/>
        </w:rPr>
        <w:t xml:space="preserve"> the Line Islands are the Mid-Pacific Mountains and the </w:t>
      </w:r>
      <w:proofErr w:type="spellStart"/>
      <w:r w:rsidRPr="00251C47">
        <w:rPr>
          <w:rFonts w:ascii="Times New Roman" w:hAnsi="Times New Roman" w:cs="Times New Roman"/>
        </w:rPr>
        <w:t>Pukapuka</w:t>
      </w:r>
      <w:proofErr w:type="spellEnd"/>
      <w:r w:rsidRPr="00251C47">
        <w:rPr>
          <w:rFonts w:ascii="Times New Roman" w:hAnsi="Times New Roman" w:cs="Times New Roman"/>
        </w:rPr>
        <w:t xml:space="preserve"> Ridge</w:t>
      </w:r>
      <w:r w:rsidR="007D5F1C">
        <w:rPr>
          <w:rFonts w:ascii="Times New Roman" w:hAnsi="Times New Roman" w:cs="Times New Roman"/>
        </w:rPr>
        <w:t xml:space="preserve"> (Fig. 1A)</w:t>
      </w:r>
      <w:r w:rsidRPr="00251C47">
        <w:rPr>
          <w:rFonts w:ascii="Times New Roman" w:hAnsi="Times New Roman" w:cs="Times New Roman"/>
        </w:rPr>
        <w:t>.</w:t>
      </w:r>
      <w:r w:rsidR="00A1639C" w:rsidRPr="00251C47">
        <w:rPr>
          <w:rFonts w:ascii="Times New Roman" w:hAnsi="Times New Roman" w:cs="Times New Roman"/>
        </w:rPr>
        <w:t xml:space="preserve"> </w:t>
      </w:r>
      <w:r w:rsidRPr="00251C47">
        <w:rPr>
          <w:rFonts w:ascii="Times New Roman" w:hAnsi="Times New Roman" w:cs="Times New Roman"/>
        </w:rPr>
        <w:t>The Mid-Pacific Mountains are a broad volcanic plateau</w:t>
      </w:r>
      <w:r w:rsidR="00764D94" w:rsidRPr="00251C47">
        <w:rPr>
          <w:rFonts w:ascii="Times New Roman" w:hAnsi="Times New Roman" w:cs="Times New Roman"/>
        </w:rPr>
        <w:t xml:space="preserve"> extending over 2000 km with a roughly E-W trend </w:t>
      </w:r>
      <w:r w:rsidR="007D5F1C">
        <w:rPr>
          <w:rFonts w:ascii="Times New Roman" w:hAnsi="Times New Roman" w:cs="Times New Roman"/>
        </w:rPr>
        <w:t>just</w:t>
      </w:r>
      <w:r w:rsidR="00764D94" w:rsidRPr="00251C47">
        <w:rPr>
          <w:rFonts w:ascii="Times New Roman" w:hAnsi="Times New Roman" w:cs="Times New Roman"/>
        </w:rPr>
        <w:t xml:space="preserve"> south of the Hawaiian Chain.</w:t>
      </w:r>
      <w:r w:rsidR="00A1639C" w:rsidRPr="00251C47">
        <w:rPr>
          <w:rFonts w:ascii="Times New Roman" w:hAnsi="Times New Roman" w:cs="Times New Roman"/>
        </w:rPr>
        <w:t xml:space="preserve"> </w:t>
      </w:r>
      <w:r w:rsidR="00764D94" w:rsidRPr="00251C47">
        <w:rPr>
          <w:rFonts w:ascii="Times New Roman" w:hAnsi="Times New Roman" w:cs="Times New Roman"/>
        </w:rPr>
        <w:t>The western half of the Mid-Pac</w:t>
      </w:r>
      <w:r w:rsidR="007D5F1C">
        <w:rPr>
          <w:rFonts w:ascii="Times New Roman" w:hAnsi="Times New Roman" w:cs="Times New Roman"/>
        </w:rPr>
        <w:t>ific</w:t>
      </w:r>
      <w:r w:rsidR="00F201A3">
        <w:rPr>
          <w:rFonts w:ascii="Times New Roman" w:hAnsi="Times New Roman" w:cs="Times New Roman"/>
        </w:rPr>
        <w:t xml:space="preserve"> Mountains is</w:t>
      </w:r>
      <w:r w:rsidR="00764D94" w:rsidRPr="00251C47">
        <w:rPr>
          <w:rFonts w:ascii="Times New Roman" w:hAnsi="Times New Roman" w:cs="Times New Roman"/>
        </w:rPr>
        <w:t xml:space="preserve"> roughly </w:t>
      </w:r>
      <w:proofErr w:type="spellStart"/>
      <w:r w:rsidR="00764D94" w:rsidRPr="00251C47">
        <w:rPr>
          <w:rFonts w:ascii="Times New Roman" w:hAnsi="Times New Roman" w:cs="Times New Roman"/>
        </w:rPr>
        <w:t>equidimensional</w:t>
      </w:r>
      <w:proofErr w:type="spellEnd"/>
      <w:r w:rsidR="00764D94" w:rsidRPr="00251C47">
        <w:rPr>
          <w:rFonts w:ascii="Times New Roman" w:hAnsi="Times New Roman" w:cs="Times New Roman"/>
        </w:rPr>
        <w:t xml:space="preserve"> in plan view (1200 km x 1000 km) </w:t>
      </w:r>
      <w:r w:rsidR="00FA4FE6" w:rsidRPr="00251C47">
        <w:rPr>
          <w:rFonts w:ascii="Times New Roman" w:hAnsi="Times New Roman" w:cs="Times New Roman"/>
        </w:rPr>
        <w:t xml:space="preserve">with age dates ranging from 128 Ma to 88 Ma, </w:t>
      </w:r>
      <w:r w:rsidR="00764D94" w:rsidRPr="00251C47">
        <w:rPr>
          <w:rFonts w:ascii="Times New Roman" w:hAnsi="Times New Roman" w:cs="Times New Roman"/>
        </w:rPr>
        <w:t xml:space="preserve">while the eastern half is more elongate </w:t>
      </w:r>
      <w:r w:rsidR="00577D31" w:rsidRPr="00251C47">
        <w:rPr>
          <w:rFonts w:ascii="Times New Roman" w:hAnsi="Times New Roman" w:cs="Times New Roman"/>
        </w:rPr>
        <w:t xml:space="preserve">(1000 km x 250 km) </w:t>
      </w:r>
      <w:r w:rsidR="00D51F2B" w:rsidRPr="00251C47">
        <w:rPr>
          <w:rFonts w:ascii="Times New Roman" w:hAnsi="Times New Roman" w:cs="Times New Roman"/>
        </w:rPr>
        <w:t xml:space="preserve">and oriented </w:t>
      </w:r>
      <w:r w:rsidR="00764D94" w:rsidRPr="00251C47">
        <w:rPr>
          <w:rFonts w:ascii="Times New Roman" w:hAnsi="Times New Roman" w:cs="Times New Roman"/>
        </w:rPr>
        <w:t>in a NE-SW direction</w:t>
      </w:r>
      <w:r w:rsidR="00FA4FE6" w:rsidRPr="00251C47">
        <w:rPr>
          <w:rFonts w:ascii="Times New Roman" w:hAnsi="Times New Roman" w:cs="Times New Roman"/>
        </w:rPr>
        <w:t xml:space="preserve"> with age dates </w:t>
      </w:r>
      <w:r w:rsidR="00D51F2B" w:rsidRPr="00251C47">
        <w:rPr>
          <w:rFonts w:ascii="Times New Roman" w:hAnsi="Times New Roman" w:cs="Times New Roman"/>
        </w:rPr>
        <w:t xml:space="preserve">from </w:t>
      </w:r>
      <w:r w:rsidR="00FA4FE6" w:rsidRPr="00251C47">
        <w:rPr>
          <w:rFonts w:ascii="Times New Roman" w:hAnsi="Times New Roman" w:cs="Times New Roman"/>
        </w:rPr>
        <w:t>88 Ma to 74 Ma</w:t>
      </w:r>
      <w:r w:rsidR="00764D94" w:rsidRPr="00251C47">
        <w:rPr>
          <w:rFonts w:ascii="Times New Roman" w:hAnsi="Times New Roman" w:cs="Times New Roman"/>
        </w:rPr>
        <w:t>.</w:t>
      </w:r>
      <w:r w:rsidR="00A1639C" w:rsidRPr="00251C47">
        <w:rPr>
          <w:rFonts w:ascii="Times New Roman" w:hAnsi="Times New Roman" w:cs="Times New Roman"/>
        </w:rPr>
        <w:t xml:space="preserve"> </w:t>
      </w:r>
      <w:r w:rsidR="00764D94" w:rsidRPr="00251C47">
        <w:rPr>
          <w:rFonts w:ascii="Times New Roman" w:hAnsi="Times New Roman" w:cs="Times New Roman"/>
        </w:rPr>
        <w:t>At the easternmost end</w:t>
      </w:r>
      <w:r w:rsidR="00D51F2B" w:rsidRPr="00251C47">
        <w:rPr>
          <w:rFonts w:ascii="Times New Roman" w:hAnsi="Times New Roman" w:cs="Times New Roman"/>
        </w:rPr>
        <w:t xml:space="preserve"> is Necker Ridge</w:t>
      </w:r>
      <w:r w:rsidR="00723623">
        <w:rPr>
          <w:rFonts w:ascii="Times New Roman" w:hAnsi="Times New Roman" w:cs="Times New Roman"/>
        </w:rPr>
        <w:t xml:space="preserve"> </w:t>
      </w:r>
      <w:r w:rsidR="007D5F1C">
        <w:rPr>
          <w:rFonts w:ascii="Times New Roman" w:hAnsi="Times New Roman" w:cs="Times New Roman"/>
        </w:rPr>
        <w:t>with</w:t>
      </w:r>
      <w:r w:rsidR="00DF7147" w:rsidRPr="00251C47">
        <w:rPr>
          <w:rFonts w:ascii="Times New Roman" w:hAnsi="Times New Roman" w:cs="Times New Roman"/>
        </w:rPr>
        <w:t xml:space="preserve"> an age date of 82 Ma</w:t>
      </w:r>
      <w:r w:rsidR="00FB6841" w:rsidRPr="00251C47">
        <w:rPr>
          <w:rFonts w:ascii="Times New Roman" w:hAnsi="Times New Roman" w:cs="Times New Roman"/>
        </w:rPr>
        <w:t>.</w:t>
      </w:r>
      <w:r w:rsidR="00A1639C" w:rsidRPr="00251C47">
        <w:rPr>
          <w:rFonts w:ascii="Times New Roman" w:hAnsi="Times New Roman" w:cs="Times New Roman"/>
        </w:rPr>
        <w:t xml:space="preserve"> </w:t>
      </w:r>
      <w:proofErr w:type="spellStart"/>
      <w:r w:rsidR="00FB6841" w:rsidRPr="00251C47">
        <w:rPr>
          <w:rFonts w:ascii="Times New Roman" w:hAnsi="Times New Roman" w:cs="Times New Roman"/>
        </w:rPr>
        <w:t>Pukapuka</w:t>
      </w:r>
      <w:proofErr w:type="spellEnd"/>
      <w:r w:rsidR="00FB6841" w:rsidRPr="00251C47">
        <w:rPr>
          <w:rFonts w:ascii="Times New Roman" w:hAnsi="Times New Roman" w:cs="Times New Roman"/>
        </w:rPr>
        <w:t xml:space="preserve"> Ridge is a series of </w:t>
      </w:r>
      <w:r w:rsidR="00DC0DCB">
        <w:rPr>
          <w:rFonts w:ascii="Times New Roman" w:hAnsi="Times New Roman" w:cs="Times New Roman"/>
        </w:rPr>
        <w:t>discrete seamounts with an E-W trend</w:t>
      </w:r>
      <w:r w:rsidR="003665AD" w:rsidRPr="00251C47">
        <w:rPr>
          <w:rFonts w:ascii="Times New Roman" w:hAnsi="Times New Roman" w:cs="Times New Roman"/>
        </w:rPr>
        <w:t xml:space="preserve"> </w:t>
      </w:r>
      <w:r w:rsidR="00DC0DCB">
        <w:rPr>
          <w:rFonts w:ascii="Times New Roman" w:hAnsi="Times New Roman" w:cs="Times New Roman"/>
        </w:rPr>
        <w:t>spanning the</w:t>
      </w:r>
      <w:r w:rsidR="00D51F2B" w:rsidRPr="00251C47">
        <w:rPr>
          <w:rFonts w:ascii="Times New Roman" w:hAnsi="Times New Roman" w:cs="Times New Roman"/>
        </w:rPr>
        <w:t xml:space="preserve"> distance of</w:t>
      </w:r>
      <w:r w:rsidR="003665AD" w:rsidRPr="00251C47">
        <w:rPr>
          <w:rFonts w:ascii="Times New Roman" w:hAnsi="Times New Roman" w:cs="Times New Roman"/>
        </w:rPr>
        <w:t xml:space="preserve"> 2500 km between the Tuamotu Islands </w:t>
      </w:r>
      <w:r w:rsidR="00DC0DCB">
        <w:rPr>
          <w:rFonts w:ascii="Times New Roman" w:hAnsi="Times New Roman" w:cs="Times New Roman"/>
        </w:rPr>
        <w:t>and</w:t>
      </w:r>
      <w:r w:rsidR="003665AD" w:rsidRPr="00251C47">
        <w:rPr>
          <w:rFonts w:ascii="Times New Roman" w:hAnsi="Times New Roman" w:cs="Times New Roman"/>
        </w:rPr>
        <w:t xml:space="preserve"> the </w:t>
      </w:r>
      <w:proofErr w:type="spellStart"/>
      <w:r w:rsidR="003665AD" w:rsidRPr="00251C47">
        <w:rPr>
          <w:rFonts w:ascii="Times New Roman" w:hAnsi="Times New Roman" w:cs="Times New Roman"/>
        </w:rPr>
        <w:t>Rano</w:t>
      </w:r>
      <w:proofErr w:type="spellEnd"/>
      <w:r w:rsidR="003665AD" w:rsidRPr="00251C47">
        <w:rPr>
          <w:rFonts w:ascii="Times New Roman" w:hAnsi="Times New Roman" w:cs="Times New Roman"/>
        </w:rPr>
        <w:t xml:space="preserve"> </w:t>
      </w:r>
      <w:proofErr w:type="spellStart"/>
      <w:r w:rsidR="003665AD" w:rsidRPr="00251C47">
        <w:rPr>
          <w:rFonts w:ascii="Times New Roman" w:hAnsi="Times New Roman" w:cs="Times New Roman"/>
        </w:rPr>
        <w:t>Rahi</w:t>
      </w:r>
      <w:proofErr w:type="spellEnd"/>
      <w:r w:rsidR="003665AD" w:rsidRPr="00251C47">
        <w:rPr>
          <w:rFonts w:ascii="Times New Roman" w:hAnsi="Times New Roman" w:cs="Times New Roman"/>
        </w:rPr>
        <w:t xml:space="preserve"> seamounts.</w:t>
      </w:r>
      <w:r w:rsidR="00577D31" w:rsidRPr="00251C47">
        <w:rPr>
          <w:rFonts w:ascii="Times New Roman" w:hAnsi="Times New Roman" w:cs="Times New Roman"/>
        </w:rPr>
        <w:t xml:space="preserve"> The volcanism along </w:t>
      </w:r>
      <w:proofErr w:type="spellStart"/>
      <w:r w:rsidR="00577D31" w:rsidRPr="00251C47">
        <w:rPr>
          <w:rFonts w:ascii="Times New Roman" w:hAnsi="Times New Roman" w:cs="Times New Roman"/>
        </w:rPr>
        <w:t>Pukapuka</w:t>
      </w:r>
      <w:proofErr w:type="spellEnd"/>
      <w:r w:rsidR="00577D31" w:rsidRPr="00251C47">
        <w:rPr>
          <w:rFonts w:ascii="Times New Roman" w:hAnsi="Times New Roman" w:cs="Times New Roman"/>
        </w:rPr>
        <w:t xml:space="preserve"> Ridge exhibits a general age-progressive trend from ~28 Ma at the western end to ~5 Ma at the eastern end near the </w:t>
      </w:r>
      <w:r w:rsidR="00E41D10" w:rsidRPr="00251C47">
        <w:rPr>
          <w:rFonts w:ascii="Times New Roman" w:hAnsi="Times New Roman" w:cs="Times New Roman"/>
        </w:rPr>
        <w:t>East Pacific Rise.</w:t>
      </w:r>
      <w:r w:rsidR="00B65DE7" w:rsidRPr="00251C47">
        <w:rPr>
          <w:rFonts w:ascii="Times New Roman" w:hAnsi="Times New Roman" w:cs="Times New Roman"/>
        </w:rPr>
        <w:t xml:space="preserve"> </w:t>
      </w:r>
    </w:p>
    <w:p w14:paraId="01CC1B4C" w14:textId="688F1769" w:rsidR="00660873" w:rsidRPr="00251C47" w:rsidRDefault="00660873" w:rsidP="00571673">
      <w:pPr>
        <w:widowControl w:val="0"/>
        <w:autoSpaceDE w:val="0"/>
        <w:autoSpaceDN w:val="0"/>
        <w:adjustRightInd w:val="0"/>
        <w:spacing w:line="360" w:lineRule="auto"/>
        <w:ind w:left="450" w:hanging="270"/>
        <w:rPr>
          <w:rFonts w:ascii="Times New Roman" w:hAnsi="Times New Roman" w:cs="Times New Roman"/>
        </w:rPr>
      </w:pPr>
    </w:p>
    <w:p w14:paraId="3E04CE62" w14:textId="5A5823AD" w:rsidR="002F384C" w:rsidRPr="00251C47" w:rsidRDefault="002F384C" w:rsidP="00571673">
      <w:pPr>
        <w:spacing w:line="360" w:lineRule="auto"/>
        <w:rPr>
          <w:rFonts w:ascii="Times New Roman" w:hAnsi="Times New Roman" w:cs="Times New Roman"/>
        </w:rPr>
      </w:pPr>
      <w:r w:rsidRPr="00251C47">
        <w:rPr>
          <w:rFonts w:ascii="Times New Roman" w:hAnsi="Times New Roman" w:cs="Times New Roman"/>
        </w:rPr>
        <w:t xml:space="preserve">RECONSTRUCTION </w:t>
      </w:r>
      <w:r w:rsidR="0077455C" w:rsidRPr="00251C47">
        <w:rPr>
          <w:rFonts w:ascii="Times New Roman" w:hAnsi="Times New Roman" w:cs="Times New Roman"/>
        </w:rPr>
        <w:t>MODELS</w:t>
      </w:r>
    </w:p>
    <w:p w14:paraId="7C8B09E3" w14:textId="12894669" w:rsidR="00B65DE7" w:rsidRPr="00251C47" w:rsidRDefault="005A3134" w:rsidP="00571673">
      <w:pPr>
        <w:spacing w:line="360" w:lineRule="auto"/>
        <w:ind w:firstLine="360"/>
        <w:rPr>
          <w:rFonts w:ascii="Times New Roman" w:hAnsi="Times New Roman" w:cs="Times New Roman"/>
        </w:rPr>
      </w:pPr>
      <w:r w:rsidRPr="00251C47">
        <w:rPr>
          <w:rFonts w:ascii="Times New Roman" w:hAnsi="Times New Roman" w:cs="Times New Roman"/>
        </w:rPr>
        <w:t xml:space="preserve">We </w:t>
      </w:r>
      <w:r w:rsidR="0077455C" w:rsidRPr="00251C47">
        <w:rPr>
          <w:rFonts w:ascii="Times New Roman" w:hAnsi="Times New Roman" w:cs="Times New Roman"/>
        </w:rPr>
        <w:t xml:space="preserve">used </w:t>
      </w:r>
      <w:proofErr w:type="spellStart"/>
      <w:r w:rsidR="0077455C" w:rsidRPr="00251C47">
        <w:rPr>
          <w:rFonts w:ascii="Times New Roman" w:hAnsi="Times New Roman" w:cs="Times New Roman"/>
        </w:rPr>
        <w:t>GPlates</w:t>
      </w:r>
      <w:proofErr w:type="spellEnd"/>
      <w:r w:rsidR="0077455C" w:rsidRPr="00251C47">
        <w:rPr>
          <w:rFonts w:ascii="Times New Roman" w:hAnsi="Times New Roman" w:cs="Times New Roman"/>
        </w:rPr>
        <w:t xml:space="preserve"> </w:t>
      </w:r>
      <w:r w:rsidRPr="00251C47">
        <w:rPr>
          <w:rFonts w:ascii="Times New Roman" w:hAnsi="Times New Roman" w:cs="Times New Roman"/>
        </w:rPr>
        <w:t xml:space="preserve">tectonic reconstruction </w:t>
      </w:r>
      <w:r w:rsidR="00F95ACB" w:rsidRPr="00251C47">
        <w:rPr>
          <w:rFonts w:ascii="Times New Roman" w:hAnsi="Times New Roman" w:cs="Times New Roman"/>
        </w:rPr>
        <w:t>software (Cannon et al., 2014), ho</w:t>
      </w:r>
      <w:r w:rsidR="00545956">
        <w:rPr>
          <w:rFonts w:ascii="Times New Roman" w:hAnsi="Times New Roman" w:cs="Times New Roman"/>
        </w:rPr>
        <w:t>tspot locations on the Pacific P</w:t>
      </w:r>
      <w:r w:rsidR="00F95ACB" w:rsidRPr="00251C47">
        <w:rPr>
          <w:rFonts w:ascii="Times New Roman" w:hAnsi="Times New Roman" w:cs="Times New Roman"/>
        </w:rPr>
        <w:t>late (Morgan and Morgan, 2007), and a compilation of dated seamounts in the central Pacific (</w:t>
      </w:r>
      <w:proofErr w:type="spellStart"/>
      <w:r w:rsidR="00F95ACB" w:rsidRPr="00251C47">
        <w:rPr>
          <w:rFonts w:ascii="Times New Roman" w:hAnsi="Times New Roman" w:cs="Times New Roman"/>
        </w:rPr>
        <w:t>Clouard</w:t>
      </w:r>
      <w:proofErr w:type="spellEnd"/>
      <w:r w:rsidR="00F95ACB" w:rsidRPr="00251C47">
        <w:rPr>
          <w:rFonts w:ascii="Times New Roman" w:hAnsi="Times New Roman" w:cs="Times New Roman"/>
        </w:rPr>
        <w:t xml:space="preserve"> and Bonneville, 2005; Earth Reference Data and Models, 2015)</w:t>
      </w:r>
      <w:r w:rsidRPr="00251C47">
        <w:rPr>
          <w:rFonts w:ascii="Times New Roman" w:hAnsi="Times New Roman" w:cs="Times New Roman"/>
        </w:rPr>
        <w:t xml:space="preserve"> to model the volcanic evolution of the Line Islands (Fig</w:t>
      </w:r>
      <w:r w:rsidR="00F201A3">
        <w:rPr>
          <w:rFonts w:ascii="Times New Roman" w:hAnsi="Times New Roman" w:cs="Times New Roman"/>
        </w:rPr>
        <w:t>s</w:t>
      </w:r>
      <w:r w:rsidRPr="00251C47">
        <w:rPr>
          <w:rFonts w:ascii="Times New Roman" w:hAnsi="Times New Roman" w:cs="Times New Roman"/>
        </w:rPr>
        <w:t>. 1</w:t>
      </w:r>
      <w:r w:rsidR="00F201A3">
        <w:rPr>
          <w:rFonts w:ascii="Times New Roman" w:hAnsi="Times New Roman" w:cs="Times New Roman"/>
        </w:rPr>
        <w:t xml:space="preserve"> and 2</w:t>
      </w:r>
      <w:r w:rsidRPr="00251C47">
        <w:rPr>
          <w:rFonts w:ascii="Times New Roman" w:hAnsi="Times New Roman" w:cs="Times New Roman"/>
        </w:rPr>
        <w:t>).</w:t>
      </w:r>
      <w:r w:rsidR="00B65DE7" w:rsidRPr="00251C47">
        <w:rPr>
          <w:rFonts w:ascii="Times New Roman" w:hAnsi="Times New Roman" w:cs="Times New Roman"/>
        </w:rPr>
        <w:t xml:space="preserve"> </w:t>
      </w:r>
      <w:r w:rsidRPr="00251C47">
        <w:rPr>
          <w:rFonts w:ascii="Times New Roman" w:hAnsi="Times New Roman" w:cs="Times New Roman"/>
        </w:rPr>
        <w:t xml:space="preserve">Our initial </w:t>
      </w:r>
      <w:r w:rsidR="005F144D" w:rsidRPr="00251C47">
        <w:rPr>
          <w:rFonts w:ascii="Times New Roman" w:hAnsi="Times New Roman" w:cs="Times New Roman"/>
        </w:rPr>
        <w:t>model displays</w:t>
      </w:r>
      <w:r w:rsidRPr="00251C47">
        <w:rPr>
          <w:rFonts w:ascii="Times New Roman" w:hAnsi="Times New Roman" w:cs="Times New Roman"/>
        </w:rPr>
        <w:t xml:space="preserve"> a nice temporal and spatial correlation of the </w:t>
      </w:r>
      <w:proofErr w:type="spellStart"/>
      <w:r w:rsidRPr="00251C47">
        <w:rPr>
          <w:rFonts w:ascii="Times New Roman" w:hAnsi="Times New Roman" w:cs="Times New Roman"/>
        </w:rPr>
        <w:t>Crough</w:t>
      </w:r>
      <w:proofErr w:type="spellEnd"/>
      <w:r w:rsidRPr="00251C47">
        <w:rPr>
          <w:rFonts w:ascii="Times New Roman" w:hAnsi="Times New Roman" w:cs="Times New Roman"/>
        </w:rPr>
        <w:t xml:space="preserve"> Hotspot track with the </w:t>
      </w:r>
      <w:proofErr w:type="spellStart"/>
      <w:r w:rsidRPr="00251C47">
        <w:rPr>
          <w:rFonts w:ascii="Times New Roman" w:hAnsi="Times New Roman" w:cs="Times New Roman"/>
        </w:rPr>
        <w:t>Boudeuse</w:t>
      </w:r>
      <w:proofErr w:type="spellEnd"/>
      <w:r w:rsidRPr="00251C47">
        <w:rPr>
          <w:rFonts w:ascii="Times New Roman" w:hAnsi="Times New Roman" w:cs="Times New Roman"/>
        </w:rPr>
        <w:t xml:space="preserve"> Ridge, the Tuamotu Islands, and possibly the southern </w:t>
      </w:r>
      <w:r w:rsidR="008B3CF0">
        <w:rPr>
          <w:rFonts w:ascii="Times New Roman" w:hAnsi="Times New Roman" w:cs="Times New Roman"/>
        </w:rPr>
        <w:t>end of the Line Islands (Fig. 1B</w:t>
      </w:r>
      <w:r w:rsidRPr="00251C47">
        <w:rPr>
          <w:rFonts w:ascii="Times New Roman" w:hAnsi="Times New Roman" w:cs="Times New Roman"/>
        </w:rPr>
        <w:t>).</w:t>
      </w:r>
      <w:r w:rsidR="00B65DE7" w:rsidRPr="00251C47">
        <w:rPr>
          <w:rFonts w:ascii="Times New Roman" w:hAnsi="Times New Roman" w:cs="Times New Roman"/>
        </w:rPr>
        <w:t xml:space="preserve"> </w:t>
      </w:r>
      <w:r w:rsidRPr="00251C47">
        <w:rPr>
          <w:rFonts w:ascii="Times New Roman" w:hAnsi="Times New Roman" w:cs="Times New Roman"/>
        </w:rPr>
        <w:t>However, the northern seamount province and the northern half o</w:t>
      </w:r>
      <w:r w:rsidR="00545956">
        <w:rPr>
          <w:rFonts w:ascii="Times New Roman" w:hAnsi="Times New Roman" w:cs="Times New Roman"/>
        </w:rPr>
        <w:t>f the Line Islands Ridge only co</w:t>
      </w:r>
      <w:r w:rsidRPr="00251C47">
        <w:rPr>
          <w:rFonts w:ascii="Times New Roman" w:hAnsi="Times New Roman" w:cs="Times New Roman"/>
        </w:rPr>
        <w:t>me within ~500 km of the Marquesas Hotspot track.</w:t>
      </w:r>
      <w:r w:rsidR="00B65DE7" w:rsidRPr="00251C47">
        <w:rPr>
          <w:rFonts w:ascii="Times New Roman" w:hAnsi="Times New Roman" w:cs="Times New Roman"/>
        </w:rPr>
        <w:t xml:space="preserve"> </w:t>
      </w:r>
      <w:r w:rsidR="00D24E7F" w:rsidRPr="00251C47">
        <w:rPr>
          <w:rFonts w:ascii="Times New Roman" w:hAnsi="Times New Roman" w:cs="Times New Roman"/>
        </w:rPr>
        <w:t>This reconstruction also does</w:t>
      </w:r>
      <w:r w:rsidRPr="00251C47">
        <w:rPr>
          <w:rFonts w:ascii="Times New Roman" w:hAnsi="Times New Roman" w:cs="Times New Roman"/>
        </w:rPr>
        <w:t xml:space="preserve"> not </w:t>
      </w:r>
      <w:r w:rsidR="00E52C06" w:rsidRPr="00251C47">
        <w:rPr>
          <w:rFonts w:ascii="Times New Roman" w:hAnsi="Times New Roman" w:cs="Times New Roman"/>
        </w:rPr>
        <w:t xml:space="preserve">account for the mixture of seamount ages along the Line Islands Ridge and northern seamount province. </w:t>
      </w:r>
    </w:p>
    <w:p w14:paraId="634A0FE5" w14:textId="1C03F931" w:rsidR="00B65DE7" w:rsidRPr="00251C47" w:rsidRDefault="004878E2" w:rsidP="00571673">
      <w:pPr>
        <w:spacing w:line="360" w:lineRule="auto"/>
        <w:ind w:firstLine="360"/>
        <w:rPr>
          <w:rFonts w:ascii="Times New Roman" w:hAnsi="Times New Roman" w:cs="Times New Roman"/>
        </w:rPr>
      </w:pPr>
      <w:r w:rsidRPr="00251C47">
        <w:rPr>
          <w:rFonts w:ascii="Times New Roman" w:hAnsi="Times New Roman" w:cs="Times New Roman"/>
        </w:rPr>
        <w:t>Our preferred reconstruction requires an additional melt source located at 17˚S, 125˚W, which we call the Larson Hotspot in me</w:t>
      </w:r>
      <w:r w:rsidR="00B65DE7" w:rsidRPr="00251C47">
        <w:rPr>
          <w:rFonts w:ascii="Times New Roman" w:hAnsi="Times New Roman" w:cs="Times New Roman"/>
        </w:rPr>
        <w:t>mory of Roger Larson (Fig 1</w:t>
      </w:r>
      <w:r w:rsidR="008B3CF0">
        <w:rPr>
          <w:rFonts w:ascii="Times New Roman" w:hAnsi="Times New Roman" w:cs="Times New Roman"/>
        </w:rPr>
        <w:t>C</w:t>
      </w:r>
      <w:r w:rsidR="00B65DE7" w:rsidRPr="00251C47">
        <w:rPr>
          <w:rFonts w:ascii="Times New Roman" w:hAnsi="Times New Roman" w:cs="Times New Roman"/>
        </w:rPr>
        <w:t xml:space="preserve">). </w:t>
      </w:r>
      <w:r w:rsidR="00AB034A" w:rsidRPr="00251C47">
        <w:rPr>
          <w:rFonts w:ascii="Times New Roman" w:hAnsi="Times New Roman" w:cs="Times New Roman"/>
        </w:rPr>
        <w:t xml:space="preserve">This new hotspot is located between the </w:t>
      </w:r>
      <w:proofErr w:type="spellStart"/>
      <w:r w:rsidR="00AB034A" w:rsidRPr="00251C47">
        <w:rPr>
          <w:rFonts w:ascii="Times New Roman" w:hAnsi="Times New Roman" w:cs="Times New Roman"/>
        </w:rPr>
        <w:t>Crough</w:t>
      </w:r>
      <w:proofErr w:type="spellEnd"/>
      <w:r w:rsidR="00AB034A" w:rsidRPr="00251C47">
        <w:rPr>
          <w:rFonts w:ascii="Times New Roman" w:hAnsi="Times New Roman" w:cs="Times New Roman"/>
        </w:rPr>
        <w:t xml:space="preserve"> and</w:t>
      </w:r>
      <w:r w:rsidR="00D24E7F" w:rsidRPr="00251C47">
        <w:rPr>
          <w:rFonts w:ascii="Times New Roman" w:hAnsi="Times New Roman" w:cs="Times New Roman"/>
        </w:rPr>
        <w:t xml:space="preserve"> Marquesas hotspots near the </w:t>
      </w:r>
      <w:proofErr w:type="spellStart"/>
      <w:r w:rsidR="00D24E7F" w:rsidRPr="00251C47">
        <w:rPr>
          <w:rFonts w:ascii="Times New Roman" w:hAnsi="Times New Roman" w:cs="Times New Roman"/>
        </w:rPr>
        <w:t>Pukapuka</w:t>
      </w:r>
      <w:proofErr w:type="spellEnd"/>
      <w:r w:rsidR="00D24E7F" w:rsidRPr="00251C47">
        <w:rPr>
          <w:rFonts w:ascii="Times New Roman" w:hAnsi="Times New Roman" w:cs="Times New Roman"/>
        </w:rPr>
        <w:t xml:space="preserve"> Ridge and </w:t>
      </w:r>
      <w:r w:rsidR="00145C46" w:rsidRPr="00251C47">
        <w:rPr>
          <w:rFonts w:ascii="Times New Roman" w:hAnsi="Times New Roman" w:cs="Times New Roman"/>
        </w:rPr>
        <w:t>traces</w:t>
      </w:r>
      <w:r w:rsidR="00D24E7F" w:rsidRPr="00251C47">
        <w:rPr>
          <w:rFonts w:ascii="Times New Roman" w:hAnsi="Times New Roman" w:cs="Times New Roman"/>
        </w:rPr>
        <w:t xml:space="preserve"> along the Line Island Ridge, through the heart of the northern seamount province, and along the Mid-Pacific Mountains.</w:t>
      </w:r>
      <w:r w:rsidR="00B65DE7" w:rsidRPr="00251C47">
        <w:rPr>
          <w:rFonts w:ascii="Times New Roman" w:hAnsi="Times New Roman" w:cs="Times New Roman"/>
        </w:rPr>
        <w:t xml:space="preserve"> </w:t>
      </w:r>
    </w:p>
    <w:p w14:paraId="47223B4C" w14:textId="147839B2" w:rsidR="005C2327" w:rsidRPr="00251C47" w:rsidRDefault="005C2327" w:rsidP="00571673">
      <w:pPr>
        <w:widowControl w:val="0"/>
        <w:autoSpaceDE w:val="0"/>
        <w:autoSpaceDN w:val="0"/>
        <w:adjustRightInd w:val="0"/>
        <w:spacing w:line="360" w:lineRule="auto"/>
        <w:ind w:left="450" w:hanging="270"/>
        <w:rPr>
          <w:rFonts w:ascii="Times New Roman" w:hAnsi="Times New Roman" w:cs="Times New Roman"/>
        </w:rPr>
      </w:pPr>
    </w:p>
    <w:p w14:paraId="10BA94FA" w14:textId="48B4B3BB" w:rsidR="0000788F" w:rsidRPr="00251C47" w:rsidRDefault="0000788F" w:rsidP="00571673">
      <w:pPr>
        <w:spacing w:line="360" w:lineRule="auto"/>
        <w:rPr>
          <w:rFonts w:ascii="Times New Roman" w:hAnsi="Times New Roman" w:cs="Times New Roman"/>
        </w:rPr>
      </w:pPr>
      <w:r w:rsidRPr="00251C47">
        <w:rPr>
          <w:rFonts w:ascii="Times New Roman" w:hAnsi="Times New Roman" w:cs="Times New Roman"/>
        </w:rPr>
        <w:t>RESULTS</w:t>
      </w:r>
    </w:p>
    <w:p w14:paraId="66F9ABE1" w14:textId="41B1471F" w:rsidR="00B65DE7" w:rsidRPr="00251C47" w:rsidRDefault="005C2327" w:rsidP="00571673">
      <w:pPr>
        <w:spacing w:line="360" w:lineRule="auto"/>
        <w:ind w:firstLine="360"/>
        <w:rPr>
          <w:rFonts w:ascii="Times New Roman" w:hAnsi="Times New Roman" w:cs="Times New Roman"/>
        </w:rPr>
      </w:pPr>
      <w:r w:rsidRPr="00251C47">
        <w:rPr>
          <w:rFonts w:ascii="Times New Roman" w:hAnsi="Times New Roman" w:cs="Times New Roman"/>
        </w:rPr>
        <w:t xml:space="preserve">The spatial and temporal history of the Larson Hotspot is coincident with much of the volcanism along the Line Islands, including the Mid-Pacific Mountains and </w:t>
      </w:r>
      <w:proofErr w:type="spellStart"/>
      <w:r w:rsidRPr="00251C47">
        <w:rPr>
          <w:rFonts w:ascii="Times New Roman" w:hAnsi="Times New Roman" w:cs="Times New Roman"/>
        </w:rPr>
        <w:t>Pukapuka</w:t>
      </w:r>
      <w:proofErr w:type="spellEnd"/>
      <w:r w:rsidRPr="00251C47">
        <w:rPr>
          <w:rFonts w:ascii="Times New Roman" w:hAnsi="Times New Roman" w:cs="Times New Roman"/>
        </w:rPr>
        <w:t xml:space="preserve"> Ridge</w:t>
      </w:r>
      <w:r w:rsidR="001A1315" w:rsidRPr="00251C47">
        <w:rPr>
          <w:rFonts w:ascii="Times New Roman" w:hAnsi="Times New Roman" w:cs="Times New Roman"/>
        </w:rPr>
        <w:t xml:space="preserve"> (Fig. 1C)</w:t>
      </w:r>
      <w:r w:rsidRPr="00251C47">
        <w:rPr>
          <w:rFonts w:ascii="Times New Roman" w:hAnsi="Times New Roman" w:cs="Times New Roman"/>
        </w:rPr>
        <w:t>.</w:t>
      </w:r>
      <w:r w:rsidR="00B65DE7" w:rsidRPr="00251C47">
        <w:rPr>
          <w:rFonts w:ascii="Times New Roman" w:hAnsi="Times New Roman" w:cs="Times New Roman"/>
        </w:rPr>
        <w:t xml:space="preserve"> </w:t>
      </w:r>
      <w:r w:rsidRPr="00251C47">
        <w:rPr>
          <w:rFonts w:ascii="Times New Roman" w:hAnsi="Times New Roman" w:cs="Times New Roman"/>
        </w:rPr>
        <w:t xml:space="preserve">The </w:t>
      </w:r>
      <w:proofErr w:type="spellStart"/>
      <w:r w:rsidRPr="00251C47">
        <w:rPr>
          <w:rFonts w:ascii="Times New Roman" w:hAnsi="Times New Roman" w:cs="Times New Roman"/>
        </w:rPr>
        <w:t>Crough</w:t>
      </w:r>
      <w:proofErr w:type="spellEnd"/>
      <w:r w:rsidRPr="00251C47">
        <w:rPr>
          <w:rFonts w:ascii="Times New Roman" w:hAnsi="Times New Roman" w:cs="Times New Roman"/>
        </w:rPr>
        <w:t xml:space="preserve">, Marquesas and Tahiti hotspots also contribute to the volcanic history, but to a </w:t>
      </w:r>
      <w:r w:rsidR="001A1315" w:rsidRPr="00251C47">
        <w:rPr>
          <w:rFonts w:ascii="Times New Roman" w:hAnsi="Times New Roman" w:cs="Times New Roman"/>
        </w:rPr>
        <w:t xml:space="preserve">much </w:t>
      </w:r>
      <w:r w:rsidRPr="00251C47">
        <w:rPr>
          <w:rFonts w:ascii="Times New Roman" w:hAnsi="Times New Roman" w:cs="Times New Roman"/>
        </w:rPr>
        <w:t>lesser extent.</w:t>
      </w:r>
      <w:r w:rsidR="00B65DE7" w:rsidRPr="00251C47">
        <w:rPr>
          <w:rFonts w:ascii="Times New Roman" w:hAnsi="Times New Roman" w:cs="Times New Roman"/>
        </w:rPr>
        <w:t xml:space="preserve"> </w:t>
      </w:r>
    </w:p>
    <w:p w14:paraId="16986555" w14:textId="77777777" w:rsidR="008D3064" w:rsidRDefault="005C2327" w:rsidP="00571673">
      <w:pPr>
        <w:spacing w:line="360" w:lineRule="auto"/>
        <w:ind w:firstLine="360"/>
        <w:rPr>
          <w:rFonts w:ascii="Times New Roman" w:hAnsi="Times New Roman" w:cs="Times New Roman"/>
        </w:rPr>
      </w:pPr>
      <w:r w:rsidRPr="00251C47">
        <w:rPr>
          <w:rFonts w:ascii="Times New Roman" w:hAnsi="Times New Roman" w:cs="Times New Roman"/>
        </w:rPr>
        <w:t>In our proposed scenario</w:t>
      </w:r>
      <w:r w:rsidR="001A1315" w:rsidRPr="00251C47">
        <w:rPr>
          <w:rFonts w:ascii="Times New Roman" w:hAnsi="Times New Roman" w:cs="Times New Roman"/>
        </w:rPr>
        <w:t xml:space="preserve"> (Figs. 2, 3)</w:t>
      </w:r>
      <w:r w:rsidRPr="00251C47">
        <w:rPr>
          <w:rFonts w:ascii="Times New Roman" w:hAnsi="Times New Roman" w:cs="Times New Roman"/>
        </w:rPr>
        <w:t xml:space="preserve">, the Mid-Pacific Mountains were formed 110–130 Ma </w:t>
      </w:r>
      <w:r w:rsidR="00767134" w:rsidRPr="00251C47">
        <w:rPr>
          <w:rFonts w:ascii="Times New Roman" w:hAnsi="Times New Roman" w:cs="Times New Roman"/>
        </w:rPr>
        <w:t>through a plume-ridge interaction with the Larson Hotspot.</w:t>
      </w:r>
      <w:r w:rsidR="00B65DE7" w:rsidRPr="00251C47">
        <w:rPr>
          <w:rFonts w:ascii="Times New Roman" w:hAnsi="Times New Roman" w:cs="Times New Roman"/>
        </w:rPr>
        <w:t xml:space="preserve"> </w:t>
      </w:r>
      <w:r w:rsidR="00767134" w:rsidRPr="00251C47">
        <w:rPr>
          <w:rFonts w:ascii="Times New Roman" w:hAnsi="Times New Roman" w:cs="Times New Roman"/>
        </w:rPr>
        <w:t>The Larson Hotspot at this time was likely a robust melt event (i.e., plume head) located within 500 km of the Pacific-</w:t>
      </w:r>
      <w:proofErr w:type="spellStart"/>
      <w:r w:rsidR="00767134" w:rsidRPr="00251C47">
        <w:rPr>
          <w:rFonts w:ascii="Times New Roman" w:hAnsi="Times New Roman" w:cs="Times New Roman"/>
        </w:rPr>
        <w:t>Farallon</w:t>
      </w:r>
      <w:proofErr w:type="spellEnd"/>
      <w:r w:rsidR="00767134" w:rsidRPr="00251C47">
        <w:rPr>
          <w:rFonts w:ascii="Times New Roman" w:hAnsi="Times New Roman" w:cs="Times New Roman"/>
        </w:rPr>
        <w:t xml:space="preserve"> ridge axis.</w:t>
      </w:r>
      <w:r w:rsidR="00B65DE7" w:rsidRPr="00251C47">
        <w:rPr>
          <w:rFonts w:ascii="Times New Roman" w:hAnsi="Times New Roman" w:cs="Times New Roman"/>
        </w:rPr>
        <w:t xml:space="preserve"> </w:t>
      </w:r>
      <w:r w:rsidR="00767134" w:rsidRPr="00251C47">
        <w:rPr>
          <w:rFonts w:ascii="Times New Roman" w:hAnsi="Times New Roman" w:cs="Times New Roman"/>
        </w:rPr>
        <w:t xml:space="preserve">A later stage of </w:t>
      </w:r>
      <w:r w:rsidR="002F6424" w:rsidRPr="00251C47">
        <w:rPr>
          <w:rFonts w:ascii="Times New Roman" w:hAnsi="Times New Roman" w:cs="Times New Roman"/>
        </w:rPr>
        <w:t xml:space="preserve">distributed </w:t>
      </w:r>
      <w:r w:rsidR="00767134" w:rsidRPr="00251C47">
        <w:rPr>
          <w:rFonts w:ascii="Times New Roman" w:hAnsi="Times New Roman" w:cs="Times New Roman"/>
        </w:rPr>
        <w:t xml:space="preserve">volcanism </w:t>
      </w:r>
      <w:r w:rsidR="002F6424" w:rsidRPr="00251C47">
        <w:rPr>
          <w:rFonts w:ascii="Times New Roman" w:hAnsi="Times New Roman" w:cs="Times New Roman"/>
        </w:rPr>
        <w:t xml:space="preserve">on the Mid-Pacific Mountains </w:t>
      </w:r>
      <w:r w:rsidR="00767134" w:rsidRPr="00251C47">
        <w:rPr>
          <w:rFonts w:ascii="Times New Roman" w:hAnsi="Times New Roman" w:cs="Times New Roman"/>
        </w:rPr>
        <w:t xml:space="preserve">may be due to the </w:t>
      </w:r>
      <w:r w:rsidR="002F6424" w:rsidRPr="00251C47">
        <w:rPr>
          <w:rFonts w:ascii="Times New Roman" w:hAnsi="Times New Roman" w:cs="Times New Roman"/>
        </w:rPr>
        <w:t xml:space="preserve">passage of the Tahiti Hotspot from </w:t>
      </w:r>
      <w:r w:rsidR="00767134" w:rsidRPr="00251C47">
        <w:rPr>
          <w:rFonts w:ascii="Times New Roman" w:hAnsi="Times New Roman" w:cs="Times New Roman"/>
        </w:rPr>
        <w:t xml:space="preserve">85–110 </w:t>
      </w:r>
      <w:proofErr w:type="gramStart"/>
      <w:r w:rsidR="00767134" w:rsidRPr="00251C47">
        <w:rPr>
          <w:rFonts w:ascii="Times New Roman" w:hAnsi="Times New Roman" w:cs="Times New Roman"/>
        </w:rPr>
        <w:t>Ma</w:t>
      </w:r>
      <w:proofErr w:type="gramEnd"/>
      <w:r w:rsidR="002F6424" w:rsidRPr="00251C47">
        <w:rPr>
          <w:rFonts w:ascii="Times New Roman" w:hAnsi="Times New Roman" w:cs="Times New Roman"/>
        </w:rPr>
        <w:t>.</w:t>
      </w:r>
      <w:r w:rsidR="00B65DE7" w:rsidRPr="00251C47">
        <w:rPr>
          <w:rFonts w:ascii="Times New Roman" w:hAnsi="Times New Roman" w:cs="Times New Roman"/>
        </w:rPr>
        <w:t xml:space="preserve"> </w:t>
      </w:r>
    </w:p>
    <w:p w14:paraId="22DA6609" w14:textId="6F742D91" w:rsidR="00B65DE7" w:rsidRPr="00251C47" w:rsidRDefault="002F6424" w:rsidP="00571673">
      <w:pPr>
        <w:spacing w:line="360" w:lineRule="auto"/>
        <w:ind w:firstLine="360"/>
        <w:rPr>
          <w:rFonts w:ascii="Times New Roman" w:hAnsi="Times New Roman" w:cs="Times New Roman"/>
        </w:rPr>
      </w:pPr>
      <w:r w:rsidRPr="00251C47">
        <w:rPr>
          <w:rFonts w:ascii="Times New Roman" w:hAnsi="Times New Roman" w:cs="Times New Roman"/>
        </w:rPr>
        <w:t>The Necker Ridge at the eastern end of the Mid-Pacific Mountains is likely the result of an off-axis extensional eruption event that coincided with the Larson Hotspot at ~95 Ma or the Marquesas Hotspot at 75–85 Ma.</w:t>
      </w:r>
      <w:r w:rsidR="00B65DE7" w:rsidRPr="00251C47">
        <w:rPr>
          <w:rFonts w:ascii="Times New Roman" w:hAnsi="Times New Roman" w:cs="Times New Roman"/>
        </w:rPr>
        <w:t xml:space="preserve"> </w:t>
      </w:r>
    </w:p>
    <w:p w14:paraId="56A42021" w14:textId="3804EBF6" w:rsidR="00B65DE7" w:rsidRPr="00251C47" w:rsidRDefault="002F6424" w:rsidP="00571673">
      <w:pPr>
        <w:spacing w:line="360" w:lineRule="auto"/>
        <w:ind w:firstLine="360"/>
        <w:rPr>
          <w:rFonts w:ascii="Times New Roman" w:hAnsi="Times New Roman" w:cs="Times New Roman"/>
        </w:rPr>
      </w:pPr>
      <w:r w:rsidRPr="00251C47">
        <w:rPr>
          <w:rFonts w:ascii="Times New Roman" w:hAnsi="Times New Roman" w:cs="Times New Roman"/>
        </w:rPr>
        <w:t xml:space="preserve">The Line Islands are likely the </w:t>
      </w:r>
      <w:r w:rsidR="00814E6F" w:rsidRPr="00251C47">
        <w:rPr>
          <w:rFonts w:ascii="Times New Roman" w:hAnsi="Times New Roman" w:cs="Times New Roman"/>
        </w:rPr>
        <w:t xml:space="preserve">combined </w:t>
      </w:r>
      <w:r w:rsidRPr="00251C47">
        <w:rPr>
          <w:rFonts w:ascii="Times New Roman" w:hAnsi="Times New Roman" w:cs="Times New Roman"/>
        </w:rPr>
        <w:t xml:space="preserve">result of the Larson, </w:t>
      </w:r>
      <w:proofErr w:type="spellStart"/>
      <w:r w:rsidRPr="00251C47">
        <w:rPr>
          <w:rFonts w:ascii="Times New Roman" w:hAnsi="Times New Roman" w:cs="Times New Roman"/>
        </w:rPr>
        <w:t>Crough</w:t>
      </w:r>
      <w:proofErr w:type="spellEnd"/>
      <w:r w:rsidRPr="00251C47">
        <w:rPr>
          <w:rFonts w:ascii="Times New Roman" w:hAnsi="Times New Roman" w:cs="Times New Roman"/>
        </w:rPr>
        <w:t xml:space="preserve"> and Marquesas hotpots</w:t>
      </w:r>
      <w:r w:rsidR="00251C47" w:rsidRPr="00251C47">
        <w:rPr>
          <w:rFonts w:ascii="Times New Roman" w:hAnsi="Times New Roman" w:cs="Times New Roman"/>
        </w:rPr>
        <w:t xml:space="preserve"> (Fig. 2, 3)</w:t>
      </w:r>
      <w:r w:rsidRPr="00251C47">
        <w:rPr>
          <w:rFonts w:ascii="Times New Roman" w:hAnsi="Times New Roman" w:cs="Times New Roman"/>
        </w:rPr>
        <w:t>.</w:t>
      </w:r>
      <w:r w:rsidR="00B65DE7" w:rsidRPr="00251C47">
        <w:rPr>
          <w:rFonts w:ascii="Times New Roman" w:hAnsi="Times New Roman" w:cs="Times New Roman"/>
        </w:rPr>
        <w:t xml:space="preserve"> </w:t>
      </w:r>
      <w:r w:rsidRPr="00251C47">
        <w:rPr>
          <w:rFonts w:ascii="Times New Roman" w:hAnsi="Times New Roman" w:cs="Times New Roman"/>
        </w:rPr>
        <w:t xml:space="preserve">The northern seamounts </w:t>
      </w:r>
      <w:r w:rsidR="008D3064">
        <w:rPr>
          <w:rFonts w:ascii="Times New Roman" w:hAnsi="Times New Roman" w:cs="Times New Roman"/>
        </w:rPr>
        <w:t>appear to be caused by</w:t>
      </w:r>
      <w:r w:rsidRPr="00251C47">
        <w:rPr>
          <w:rFonts w:ascii="Times New Roman" w:hAnsi="Times New Roman" w:cs="Times New Roman"/>
        </w:rPr>
        <w:t xml:space="preserve"> distributed volcanism </w:t>
      </w:r>
      <w:r w:rsidR="008D3064">
        <w:rPr>
          <w:rFonts w:ascii="Times New Roman" w:hAnsi="Times New Roman" w:cs="Times New Roman"/>
        </w:rPr>
        <w:t>associated with</w:t>
      </w:r>
      <w:r w:rsidRPr="00251C47">
        <w:rPr>
          <w:rFonts w:ascii="Times New Roman" w:hAnsi="Times New Roman" w:cs="Times New Roman"/>
        </w:rPr>
        <w:t xml:space="preserve"> the Larson Hotspot from 75–100 Ma and/or the Marquesas Hotspot from 65–75 </w:t>
      </w:r>
      <w:proofErr w:type="gramStart"/>
      <w:r w:rsidRPr="00251C47">
        <w:rPr>
          <w:rFonts w:ascii="Times New Roman" w:hAnsi="Times New Roman" w:cs="Times New Roman"/>
        </w:rPr>
        <w:t>Ma</w:t>
      </w:r>
      <w:proofErr w:type="gramEnd"/>
      <w:r w:rsidRPr="00251C47">
        <w:rPr>
          <w:rFonts w:ascii="Times New Roman" w:hAnsi="Times New Roman" w:cs="Times New Roman"/>
        </w:rPr>
        <w:t>.</w:t>
      </w:r>
      <w:r w:rsidR="00B65DE7" w:rsidRPr="00251C47">
        <w:rPr>
          <w:rFonts w:ascii="Times New Roman" w:hAnsi="Times New Roman" w:cs="Times New Roman"/>
        </w:rPr>
        <w:t xml:space="preserve"> </w:t>
      </w:r>
      <w:r w:rsidRPr="00251C47">
        <w:rPr>
          <w:rFonts w:ascii="Times New Roman" w:hAnsi="Times New Roman" w:cs="Times New Roman"/>
        </w:rPr>
        <w:t xml:space="preserve">The northern half of the Line Islands Ridge </w:t>
      </w:r>
      <w:r w:rsidR="00960507" w:rsidRPr="00251C47">
        <w:rPr>
          <w:rFonts w:ascii="Times New Roman" w:hAnsi="Times New Roman" w:cs="Times New Roman"/>
        </w:rPr>
        <w:t xml:space="preserve">coincides with the passage of the Larson Hotspot from 65–80 Ma, while the southern half coincides with the </w:t>
      </w:r>
      <w:proofErr w:type="spellStart"/>
      <w:r w:rsidR="00960507" w:rsidRPr="00251C47">
        <w:rPr>
          <w:rFonts w:ascii="Times New Roman" w:hAnsi="Times New Roman" w:cs="Times New Roman"/>
        </w:rPr>
        <w:t>Crough</w:t>
      </w:r>
      <w:proofErr w:type="spellEnd"/>
      <w:r w:rsidR="00960507" w:rsidRPr="00251C47">
        <w:rPr>
          <w:rFonts w:ascii="Times New Roman" w:hAnsi="Times New Roman" w:cs="Times New Roman"/>
        </w:rPr>
        <w:t xml:space="preserve"> Hotspot from 85–100 Ma and/or the Larson Hotspot from 50–70 Ma.</w:t>
      </w:r>
      <w:r w:rsidR="00B65DE7" w:rsidRPr="00251C47">
        <w:rPr>
          <w:rFonts w:ascii="Times New Roman" w:hAnsi="Times New Roman" w:cs="Times New Roman"/>
        </w:rPr>
        <w:t xml:space="preserve"> </w:t>
      </w:r>
      <w:r w:rsidR="00960507" w:rsidRPr="00251C47">
        <w:rPr>
          <w:rFonts w:ascii="Times New Roman" w:hAnsi="Times New Roman" w:cs="Times New Roman"/>
        </w:rPr>
        <w:t>The cr</w:t>
      </w:r>
      <w:r w:rsidR="005B5A2A" w:rsidRPr="00251C47">
        <w:rPr>
          <w:rFonts w:ascii="Times New Roman" w:hAnsi="Times New Roman" w:cs="Times New Roman"/>
        </w:rPr>
        <w:t>oss-grained ridges emanating fro</w:t>
      </w:r>
      <w:r w:rsidR="00960507" w:rsidRPr="00251C47">
        <w:rPr>
          <w:rFonts w:ascii="Times New Roman" w:hAnsi="Times New Roman" w:cs="Times New Roman"/>
        </w:rPr>
        <w:t>m the eastern side of the Line Island Ridge suggest an extensional environment</w:t>
      </w:r>
      <w:r w:rsidR="00814E6F" w:rsidRPr="00251C47">
        <w:rPr>
          <w:rFonts w:ascii="Times New Roman" w:hAnsi="Times New Roman" w:cs="Times New Roman"/>
        </w:rPr>
        <w:t xml:space="preserve"> (Davis et al., 2002)</w:t>
      </w:r>
      <w:r w:rsidR="00960507" w:rsidRPr="00251C47">
        <w:rPr>
          <w:rFonts w:ascii="Times New Roman" w:hAnsi="Times New Roman" w:cs="Times New Roman"/>
        </w:rPr>
        <w:t xml:space="preserve">, but </w:t>
      </w:r>
      <w:r w:rsidR="008D3064">
        <w:rPr>
          <w:rFonts w:ascii="Times New Roman" w:hAnsi="Times New Roman" w:cs="Times New Roman"/>
        </w:rPr>
        <w:t xml:space="preserve">we believe </w:t>
      </w:r>
      <w:r w:rsidR="00960507" w:rsidRPr="00251C47">
        <w:rPr>
          <w:rFonts w:ascii="Times New Roman" w:hAnsi="Times New Roman" w:cs="Times New Roman"/>
        </w:rPr>
        <w:t xml:space="preserve">the </w:t>
      </w:r>
      <w:r w:rsidR="005B5A2A" w:rsidRPr="00251C47">
        <w:rPr>
          <w:rFonts w:ascii="Times New Roman" w:hAnsi="Times New Roman" w:cs="Times New Roman"/>
        </w:rPr>
        <w:t>similar</w:t>
      </w:r>
      <w:r w:rsidR="00814E6F" w:rsidRPr="00251C47">
        <w:rPr>
          <w:rFonts w:ascii="Times New Roman" w:hAnsi="Times New Roman" w:cs="Times New Roman"/>
        </w:rPr>
        <w:t xml:space="preserve"> trend</w:t>
      </w:r>
      <w:r w:rsidR="008D3064">
        <w:rPr>
          <w:rFonts w:ascii="Times New Roman" w:hAnsi="Times New Roman" w:cs="Times New Roman"/>
        </w:rPr>
        <w:t>s</w:t>
      </w:r>
      <w:r w:rsidR="005B5A2A" w:rsidRPr="00251C47">
        <w:rPr>
          <w:rFonts w:ascii="Times New Roman" w:hAnsi="Times New Roman" w:cs="Times New Roman"/>
        </w:rPr>
        <w:t xml:space="preserve"> of </w:t>
      </w:r>
      <w:r w:rsidR="00814E6F" w:rsidRPr="00251C47">
        <w:rPr>
          <w:rFonts w:ascii="Times New Roman" w:hAnsi="Times New Roman" w:cs="Times New Roman"/>
        </w:rPr>
        <w:t xml:space="preserve">the </w:t>
      </w:r>
      <w:r w:rsidR="005B5A2A" w:rsidRPr="00251C47">
        <w:rPr>
          <w:rFonts w:ascii="Times New Roman" w:hAnsi="Times New Roman" w:cs="Times New Roman"/>
        </w:rPr>
        <w:t>hotspot tracks and the Line Islands indicate a more conventional melt conduit hotspot track.</w:t>
      </w:r>
      <w:r w:rsidR="00B65DE7" w:rsidRPr="00251C47">
        <w:rPr>
          <w:rFonts w:ascii="Times New Roman" w:hAnsi="Times New Roman" w:cs="Times New Roman"/>
        </w:rPr>
        <w:t xml:space="preserve"> </w:t>
      </w:r>
      <w:r w:rsidR="00960507" w:rsidRPr="00251C47">
        <w:rPr>
          <w:rFonts w:ascii="Times New Roman" w:hAnsi="Times New Roman" w:cs="Times New Roman"/>
        </w:rPr>
        <w:t xml:space="preserve">The track of the </w:t>
      </w:r>
      <w:proofErr w:type="spellStart"/>
      <w:r w:rsidR="00960507" w:rsidRPr="00251C47">
        <w:rPr>
          <w:rFonts w:ascii="Times New Roman" w:hAnsi="Times New Roman" w:cs="Times New Roman"/>
        </w:rPr>
        <w:t>Crough</w:t>
      </w:r>
      <w:proofErr w:type="spellEnd"/>
      <w:r w:rsidR="00960507" w:rsidRPr="00251C47">
        <w:rPr>
          <w:rFonts w:ascii="Times New Roman" w:hAnsi="Times New Roman" w:cs="Times New Roman"/>
        </w:rPr>
        <w:t xml:space="preserve"> Hotspot nicely coincides with the </w:t>
      </w:r>
      <w:proofErr w:type="spellStart"/>
      <w:r w:rsidR="00960507" w:rsidRPr="00251C47">
        <w:rPr>
          <w:rFonts w:ascii="Times New Roman" w:hAnsi="Times New Roman" w:cs="Times New Roman"/>
        </w:rPr>
        <w:t>Boudeuse</w:t>
      </w:r>
      <w:proofErr w:type="spellEnd"/>
      <w:r w:rsidR="00960507" w:rsidRPr="00251C47">
        <w:rPr>
          <w:rFonts w:ascii="Times New Roman" w:hAnsi="Times New Roman" w:cs="Times New Roman"/>
        </w:rPr>
        <w:t xml:space="preserve"> Ridge from 45–75 </w:t>
      </w:r>
      <w:proofErr w:type="gramStart"/>
      <w:r w:rsidR="00960507" w:rsidRPr="00251C47">
        <w:rPr>
          <w:rFonts w:ascii="Times New Roman" w:hAnsi="Times New Roman" w:cs="Times New Roman"/>
        </w:rPr>
        <w:t>Ma</w:t>
      </w:r>
      <w:proofErr w:type="gramEnd"/>
      <w:r w:rsidR="00960507" w:rsidRPr="00251C47">
        <w:rPr>
          <w:rFonts w:ascii="Times New Roman" w:hAnsi="Times New Roman" w:cs="Times New Roman"/>
        </w:rPr>
        <w:t xml:space="preserve"> </w:t>
      </w:r>
      <w:r w:rsidR="005B5A2A" w:rsidRPr="00251C47">
        <w:rPr>
          <w:rFonts w:ascii="Times New Roman" w:hAnsi="Times New Roman" w:cs="Times New Roman"/>
        </w:rPr>
        <w:t>and suggests a similar melt conduit eruption style.</w:t>
      </w:r>
      <w:r w:rsidR="00B65DE7" w:rsidRPr="00251C47">
        <w:rPr>
          <w:rFonts w:ascii="Times New Roman" w:hAnsi="Times New Roman" w:cs="Times New Roman"/>
        </w:rPr>
        <w:t xml:space="preserve"> </w:t>
      </w:r>
    </w:p>
    <w:p w14:paraId="4B01F423" w14:textId="4DC9B686" w:rsidR="00B65DE7" w:rsidRPr="00251C47" w:rsidRDefault="003F6D6B" w:rsidP="00571673">
      <w:pPr>
        <w:spacing w:line="360" w:lineRule="auto"/>
        <w:ind w:firstLine="360"/>
        <w:rPr>
          <w:rFonts w:ascii="Times New Roman" w:hAnsi="Times New Roman" w:cs="Times New Roman"/>
        </w:rPr>
      </w:pPr>
      <w:r w:rsidRPr="00251C47">
        <w:rPr>
          <w:rFonts w:ascii="Times New Roman" w:hAnsi="Times New Roman" w:cs="Times New Roman"/>
        </w:rPr>
        <w:t xml:space="preserve">At the southern end of the Line Islands, the </w:t>
      </w:r>
      <w:proofErr w:type="spellStart"/>
      <w:r w:rsidRPr="00251C47">
        <w:rPr>
          <w:rFonts w:ascii="Times New Roman" w:hAnsi="Times New Roman" w:cs="Times New Roman"/>
        </w:rPr>
        <w:t>Crough</w:t>
      </w:r>
      <w:proofErr w:type="spellEnd"/>
      <w:r w:rsidRPr="00251C47">
        <w:rPr>
          <w:rFonts w:ascii="Times New Roman" w:hAnsi="Times New Roman" w:cs="Times New Roman"/>
        </w:rPr>
        <w:t xml:space="preserve"> Hotspot coincides with the Tuamotu Islands from 20–50 </w:t>
      </w:r>
      <w:proofErr w:type="gramStart"/>
      <w:r w:rsidRPr="00251C47">
        <w:rPr>
          <w:rFonts w:ascii="Times New Roman" w:hAnsi="Times New Roman" w:cs="Times New Roman"/>
        </w:rPr>
        <w:t>Ma</w:t>
      </w:r>
      <w:proofErr w:type="gramEnd"/>
      <w:r w:rsidRPr="00251C47">
        <w:rPr>
          <w:rFonts w:ascii="Times New Roman" w:hAnsi="Times New Roman" w:cs="Times New Roman"/>
        </w:rPr>
        <w:t xml:space="preserve"> and parallels the series of seamounts connecting the Tuamotu Islands with the Easter </w:t>
      </w:r>
      <w:proofErr w:type="spellStart"/>
      <w:r w:rsidRPr="00251C47">
        <w:rPr>
          <w:rFonts w:ascii="Times New Roman" w:hAnsi="Times New Roman" w:cs="Times New Roman"/>
        </w:rPr>
        <w:t>Microplate</w:t>
      </w:r>
      <w:proofErr w:type="spellEnd"/>
      <w:r w:rsidR="00251C47" w:rsidRPr="00251C47">
        <w:rPr>
          <w:rFonts w:ascii="Times New Roman" w:hAnsi="Times New Roman" w:cs="Times New Roman"/>
        </w:rPr>
        <w:t xml:space="preserve"> (Figs. 2,3)</w:t>
      </w:r>
      <w:r w:rsidRPr="00251C47">
        <w:rPr>
          <w:rFonts w:ascii="Times New Roman" w:hAnsi="Times New Roman" w:cs="Times New Roman"/>
        </w:rPr>
        <w:t>.</w:t>
      </w:r>
      <w:r w:rsidR="00B65DE7" w:rsidRPr="00251C47">
        <w:rPr>
          <w:rFonts w:ascii="Times New Roman" w:hAnsi="Times New Roman" w:cs="Times New Roman"/>
        </w:rPr>
        <w:t xml:space="preserve"> </w:t>
      </w:r>
      <w:r w:rsidRPr="00251C47">
        <w:rPr>
          <w:rFonts w:ascii="Times New Roman" w:hAnsi="Times New Roman" w:cs="Times New Roman"/>
        </w:rPr>
        <w:t>Limited seamount age information does not provide enough information to assess the eruption style, so these features may be due to either melt conduits or lithosphere extension.</w:t>
      </w:r>
      <w:r w:rsidR="00B65DE7" w:rsidRPr="00251C47">
        <w:rPr>
          <w:rFonts w:ascii="Times New Roman" w:hAnsi="Times New Roman" w:cs="Times New Roman"/>
        </w:rPr>
        <w:t xml:space="preserve"> </w:t>
      </w:r>
      <w:r w:rsidRPr="00251C47">
        <w:rPr>
          <w:rFonts w:ascii="Times New Roman" w:hAnsi="Times New Roman" w:cs="Times New Roman"/>
        </w:rPr>
        <w:t xml:space="preserve">The </w:t>
      </w:r>
      <w:proofErr w:type="spellStart"/>
      <w:r w:rsidRPr="00251C47">
        <w:rPr>
          <w:rFonts w:ascii="Times New Roman" w:hAnsi="Times New Roman" w:cs="Times New Roman"/>
        </w:rPr>
        <w:t>Pukapuka</w:t>
      </w:r>
      <w:proofErr w:type="spellEnd"/>
      <w:r w:rsidRPr="00251C47">
        <w:rPr>
          <w:rFonts w:ascii="Times New Roman" w:hAnsi="Times New Roman" w:cs="Times New Roman"/>
        </w:rPr>
        <w:t xml:space="preserve"> Ridge, however, is likely the result of lithosphere extension with the Larson Hotspot as </w:t>
      </w:r>
      <w:r w:rsidR="008D3064">
        <w:rPr>
          <w:rFonts w:ascii="Times New Roman" w:hAnsi="Times New Roman" w:cs="Times New Roman"/>
        </w:rPr>
        <w:t>our proposed</w:t>
      </w:r>
      <w:r w:rsidRPr="00251C47">
        <w:rPr>
          <w:rFonts w:ascii="Times New Roman" w:hAnsi="Times New Roman" w:cs="Times New Roman"/>
        </w:rPr>
        <w:t xml:space="preserve"> melt source</w:t>
      </w:r>
      <w:r w:rsidR="008F1914" w:rsidRPr="00251C47">
        <w:rPr>
          <w:rFonts w:ascii="Times New Roman" w:hAnsi="Times New Roman" w:cs="Times New Roman"/>
        </w:rPr>
        <w:t xml:space="preserve"> (</w:t>
      </w:r>
      <w:proofErr w:type="spellStart"/>
      <w:r w:rsidR="008F1914" w:rsidRPr="00251C47">
        <w:rPr>
          <w:rFonts w:ascii="Times New Roman" w:hAnsi="Times New Roman" w:cs="Times New Roman"/>
        </w:rPr>
        <w:t>Janney</w:t>
      </w:r>
      <w:proofErr w:type="spellEnd"/>
      <w:r w:rsidR="008F1914" w:rsidRPr="00251C47">
        <w:rPr>
          <w:rFonts w:ascii="Times New Roman" w:hAnsi="Times New Roman" w:cs="Times New Roman"/>
        </w:rPr>
        <w:t xml:space="preserve"> et al., </w:t>
      </w:r>
      <w:r w:rsidR="00B65DE7" w:rsidRPr="00251C47">
        <w:rPr>
          <w:rFonts w:ascii="Times New Roman" w:hAnsi="Times New Roman" w:cs="Times New Roman"/>
        </w:rPr>
        <w:t>2000</w:t>
      </w:r>
      <w:r w:rsidR="008F1914" w:rsidRPr="00251C47">
        <w:rPr>
          <w:rFonts w:ascii="Times New Roman" w:hAnsi="Times New Roman" w:cs="Times New Roman"/>
        </w:rPr>
        <w:t>; Lynch</w:t>
      </w:r>
      <w:r w:rsidR="0047481D" w:rsidRPr="00251C47">
        <w:rPr>
          <w:rFonts w:ascii="Times New Roman" w:hAnsi="Times New Roman" w:cs="Times New Roman"/>
        </w:rPr>
        <w:t xml:space="preserve">, </w:t>
      </w:r>
      <w:proofErr w:type="gramStart"/>
      <w:r w:rsidR="0047481D" w:rsidRPr="00251C47">
        <w:rPr>
          <w:rFonts w:ascii="Times New Roman" w:hAnsi="Times New Roman" w:cs="Times New Roman"/>
        </w:rPr>
        <w:t>1999</w:t>
      </w:r>
      <w:r w:rsidR="008F1914" w:rsidRPr="00251C47">
        <w:rPr>
          <w:rFonts w:ascii="Times New Roman" w:hAnsi="Times New Roman" w:cs="Times New Roman"/>
        </w:rPr>
        <w:t xml:space="preserve"> ;</w:t>
      </w:r>
      <w:proofErr w:type="gramEnd"/>
      <w:r w:rsidR="008F1914" w:rsidRPr="00251C47">
        <w:rPr>
          <w:rFonts w:ascii="Times New Roman" w:hAnsi="Times New Roman" w:cs="Times New Roman"/>
        </w:rPr>
        <w:t xml:space="preserve"> </w:t>
      </w:r>
      <w:proofErr w:type="spellStart"/>
      <w:r w:rsidR="008F1914" w:rsidRPr="00251C47">
        <w:rPr>
          <w:rFonts w:ascii="Times New Roman" w:hAnsi="Times New Roman" w:cs="Times New Roman"/>
        </w:rPr>
        <w:t>Sandwell</w:t>
      </w:r>
      <w:proofErr w:type="spellEnd"/>
      <w:r w:rsidR="00B65DE7" w:rsidRPr="00251C47">
        <w:rPr>
          <w:rFonts w:ascii="Times New Roman" w:hAnsi="Times New Roman" w:cs="Times New Roman"/>
        </w:rPr>
        <w:t xml:space="preserve"> et al., 1995</w:t>
      </w:r>
      <w:r w:rsidR="008F1914" w:rsidRPr="00251C47">
        <w:rPr>
          <w:rFonts w:ascii="Times New Roman" w:hAnsi="Times New Roman" w:cs="Times New Roman"/>
        </w:rPr>
        <w:t>)</w:t>
      </w:r>
      <w:r w:rsidRPr="00251C47">
        <w:rPr>
          <w:rFonts w:ascii="Times New Roman" w:hAnsi="Times New Roman" w:cs="Times New Roman"/>
        </w:rPr>
        <w:t>.</w:t>
      </w:r>
      <w:r w:rsidR="00B65DE7" w:rsidRPr="00251C47">
        <w:rPr>
          <w:rFonts w:ascii="Times New Roman" w:hAnsi="Times New Roman" w:cs="Times New Roman"/>
        </w:rPr>
        <w:t xml:space="preserve"> </w:t>
      </w:r>
    </w:p>
    <w:p w14:paraId="47E9F43E" w14:textId="491879B5" w:rsidR="00BC55F2" w:rsidRPr="00251C47" w:rsidRDefault="00BC55F2" w:rsidP="00571673">
      <w:pPr>
        <w:widowControl w:val="0"/>
        <w:autoSpaceDE w:val="0"/>
        <w:autoSpaceDN w:val="0"/>
        <w:adjustRightInd w:val="0"/>
        <w:spacing w:line="360" w:lineRule="auto"/>
        <w:ind w:left="450" w:hanging="270"/>
        <w:rPr>
          <w:rFonts w:ascii="Times New Roman" w:hAnsi="Times New Roman" w:cs="Times New Roman"/>
        </w:rPr>
      </w:pPr>
    </w:p>
    <w:p w14:paraId="6ACBFEC5" w14:textId="3E7008BB" w:rsidR="00FB1C4D" w:rsidRPr="00251C47" w:rsidRDefault="002F384C" w:rsidP="00571673">
      <w:pPr>
        <w:spacing w:line="360" w:lineRule="auto"/>
        <w:rPr>
          <w:rFonts w:ascii="Times New Roman" w:hAnsi="Times New Roman" w:cs="Times New Roman"/>
        </w:rPr>
      </w:pPr>
      <w:r w:rsidRPr="00251C47">
        <w:rPr>
          <w:rFonts w:ascii="Times New Roman" w:hAnsi="Times New Roman" w:cs="Times New Roman"/>
        </w:rPr>
        <w:t>DISCUSSION</w:t>
      </w:r>
    </w:p>
    <w:p w14:paraId="5A9B3B38" w14:textId="103BC7CA" w:rsidR="00B65DE7" w:rsidRPr="00251C47" w:rsidRDefault="00C37ABA" w:rsidP="00571673">
      <w:pPr>
        <w:spacing w:line="360" w:lineRule="auto"/>
        <w:ind w:firstLine="360"/>
        <w:rPr>
          <w:rFonts w:ascii="Times New Roman" w:hAnsi="Times New Roman" w:cs="Times New Roman"/>
        </w:rPr>
      </w:pPr>
      <w:r w:rsidRPr="00251C47">
        <w:rPr>
          <w:rFonts w:ascii="Times New Roman" w:hAnsi="Times New Roman" w:cs="Times New Roman"/>
        </w:rPr>
        <w:t>Four</w:t>
      </w:r>
      <w:r w:rsidR="00760781" w:rsidRPr="00251C47">
        <w:rPr>
          <w:rFonts w:ascii="Times New Roman" w:hAnsi="Times New Roman" w:cs="Times New Roman"/>
        </w:rPr>
        <w:t xml:space="preserve"> different melt sources (e.g., </w:t>
      </w:r>
      <w:proofErr w:type="spellStart"/>
      <w:r w:rsidR="00760781" w:rsidRPr="00251C47">
        <w:rPr>
          <w:rFonts w:ascii="Times New Roman" w:hAnsi="Times New Roman" w:cs="Times New Roman"/>
        </w:rPr>
        <w:t>Crough</w:t>
      </w:r>
      <w:proofErr w:type="spellEnd"/>
      <w:r w:rsidR="00760781" w:rsidRPr="00251C47">
        <w:rPr>
          <w:rFonts w:ascii="Times New Roman" w:hAnsi="Times New Roman" w:cs="Times New Roman"/>
        </w:rPr>
        <w:t xml:space="preserve">, Marquesas, Tahiti and Larson hotspots) are proposed to explain the formation of the Line Islands and adjacent Mid-Pacific Mountains and </w:t>
      </w:r>
      <w:proofErr w:type="spellStart"/>
      <w:r w:rsidR="00760781" w:rsidRPr="00251C47">
        <w:rPr>
          <w:rFonts w:ascii="Times New Roman" w:hAnsi="Times New Roman" w:cs="Times New Roman"/>
        </w:rPr>
        <w:t>Pukapuka</w:t>
      </w:r>
      <w:proofErr w:type="spellEnd"/>
      <w:r w:rsidR="00760781" w:rsidRPr="00251C47">
        <w:rPr>
          <w:rFonts w:ascii="Times New Roman" w:hAnsi="Times New Roman" w:cs="Times New Roman"/>
        </w:rPr>
        <w:t xml:space="preserve"> Ridge</w:t>
      </w:r>
      <w:r w:rsidR="0047481D" w:rsidRPr="00251C47">
        <w:rPr>
          <w:rFonts w:ascii="Times New Roman" w:hAnsi="Times New Roman" w:cs="Times New Roman"/>
        </w:rPr>
        <w:t xml:space="preserve"> (Fig</w:t>
      </w:r>
      <w:r w:rsidR="00760781" w:rsidRPr="00251C47">
        <w:rPr>
          <w:rFonts w:ascii="Times New Roman" w:hAnsi="Times New Roman" w:cs="Times New Roman"/>
        </w:rPr>
        <w:t>.</w:t>
      </w:r>
      <w:r w:rsidR="0047481D" w:rsidRPr="00251C47">
        <w:rPr>
          <w:rFonts w:ascii="Times New Roman" w:hAnsi="Times New Roman" w:cs="Times New Roman"/>
        </w:rPr>
        <w:t xml:space="preserve"> 3).</w:t>
      </w:r>
      <w:r w:rsidR="00B65DE7" w:rsidRPr="00251C47">
        <w:rPr>
          <w:rFonts w:ascii="Times New Roman" w:hAnsi="Times New Roman" w:cs="Times New Roman"/>
        </w:rPr>
        <w:t xml:space="preserve"> </w:t>
      </w:r>
      <w:r w:rsidR="00760781" w:rsidRPr="00251C47">
        <w:rPr>
          <w:rFonts w:ascii="Times New Roman" w:hAnsi="Times New Roman" w:cs="Times New Roman"/>
        </w:rPr>
        <w:t xml:space="preserve">The Larson and </w:t>
      </w:r>
      <w:proofErr w:type="spellStart"/>
      <w:r w:rsidR="00760781" w:rsidRPr="00251C47">
        <w:rPr>
          <w:rFonts w:ascii="Times New Roman" w:hAnsi="Times New Roman" w:cs="Times New Roman"/>
        </w:rPr>
        <w:t>Croug</w:t>
      </w:r>
      <w:r w:rsidR="007C4A3C" w:rsidRPr="00251C47">
        <w:rPr>
          <w:rFonts w:ascii="Times New Roman" w:hAnsi="Times New Roman" w:cs="Times New Roman"/>
        </w:rPr>
        <w:t>h</w:t>
      </w:r>
      <w:proofErr w:type="spellEnd"/>
      <w:r w:rsidR="007C4A3C" w:rsidRPr="00251C47">
        <w:rPr>
          <w:rFonts w:ascii="Times New Roman" w:hAnsi="Times New Roman" w:cs="Times New Roman"/>
        </w:rPr>
        <w:t xml:space="preserve"> hotspots are the predominant </w:t>
      </w:r>
      <w:r w:rsidRPr="00251C47">
        <w:rPr>
          <w:rFonts w:ascii="Times New Roman" w:hAnsi="Times New Roman" w:cs="Times New Roman"/>
        </w:rPr>
        <w:t xml:space="preserve">contributors to </w:t>
      </w:r>
      <w:r w:rsidR="004435A0" w:rsidRPr="00251C47">
        <w:rPr>
          <w:rFonts w:ascii="Times New Roman" w:hAnsi="Times New Roman" w:cs="Times New Roman"/>
        </w:rPr>
        <w:t xml:space="preserve">the </w:t>
      </w:r>
      <w:r w:rsidRPr="00251C47">
        <w:rPr>
          <w:rFonts w:ascii="Times New Roman" w:hAnsi="Times New Roman" w:cs="Times New Roman"/>
        </w:rPr>
        <w:t xml:space="preserve">volcanism, but neither of these melt sources are consistently listed in catalogs of deep mantle plumes or hotspots (e.g., </w:t>
      </w:r>
      <w:proofErr w:type="spellStart"/>
      <w:r w:rsidRPr="00251C47">
        <w:rPr>
          <w:rFonts w:ascii="Times New Roman" w:hAnsi="Times New Roman" w:cs="Times New Roman"/>
        </w:rPr>
        <w:t>Courtillot</w:t>
      </w:r>
      <w:proofErr w:type="spellEnd"/>
      <w:r w:rsidRPr="00251C47">
        <w:rPr>
          <w:rFonts w:ascii="Times New Roman" w:hAnsi="Times New Roman" w:cs="Times New Roman"/>
        </w:rPr>
        <w:t xml:space="preserve"> et al., 2003; </w:t>
      </w:r>
      <w:proofErr w:type="spellStart"/>
      <w:r w:rsidRPr="00251C47">
        <w:rPr>
          <w:rFonts w:ascii="Times New Roman" w:hAnsi="Times New Roman" w:cs="Times New Roman"/>
        </w:rPr>
        <w:t>Montelli</w:t>
      </w:r>
      <w:proofErr w:type="spellEnd"/>
      <w:r w:rsidRPr="00251C47">
        <w:rPr>
          <w:rFonts w:ascii="Times New Roman" w:hAnsi="Times New Roman" w:cs="Times New Roman"/>
        </w:rPr>
        <w:t xml:space="preserve"> et al., 2006).</w:t>
      </w:r>
      <w:r w:rsidR="00B65DE7" w:rsidRPr="00251C47">
        <w:rPr>
          <w:rFonts w:ascii="Times New Roman" w:hAnsi="Times New Roman" w:cs="Times New Roman"/>
        </w:rPr>
        <w:t xml:space="preserve"> </w:t>
      </w:r>
      <w:r w:rsidR="002D3400" w:rsidRPr="00251C47">
        <w:rPr>
          <w:rFonts w:ascii="Times New Roman" w:hAnsi="Times New Roman" w:cs="Times New Roman"/>
        </w:rPr>
        <w:t>Recent shear-wave velocity models</w:t>
      </w:r>
      <w:r w:rsidR="004435A0" w:rsidRPr="00251C47">
        <w:rPr>
          <w:rFonts w:ascii="Times New Roman" w:hAnsi="Times New Roman" w:cs="Times New Roman"/>
        </w:rPr>
        <w:t xml:space="preserve"> (French and </w:t>
      </w:r>
      <w:proofErr w:type="spellStart"/>
      <w:r w:rsidR="004435A0" w:rsidRPr="00251C47">
        <w:rPr>
          <w:rFonts w:ascii="Times New Roman" w:hAnsi="Times New Roman" w:cs="Times New Roman"/>
        </w:rPr>
        <w:t>Romanowicz</w:t>
      </w:r>
      <w:proofErr w:type="spellEnd"/>
      <w:r w:rsidR="004435A0" w:rsidRPr="00251C47">
        <w:rPr>
          <w:rFonts w:ascii="Times New Roman" w:hAnsi="Times New Roman" w:cs="Times New Roman"/>
        </w:rPr>
        <w:t>, 2015)</w:t>
      </w:r>
      <w:r w:rsidR="002D3400" w:rsidRPr="00251C47">
        <w:rPr>
          <w:rFonts w:ascii="Times New Roman" w:hAnsi="Times New Roman" w:cs="Times New Roman"/>
        </w:rPr>
        <w:t xml:space="preserve">, however, </w:t>
      </w:r>
      <w:r w:rsidR="004435A0" w:rsidRPr="00251C47">
        <w:rPr>
          <w:rFonts w:ascii="Times New Roman" w:hAnsi="Times New Roman" w:cs="Times New Roman"/>
        </w:rPr>
        <w:t>indicate that both of these hotspots are associated with mantle plume sources (Fig. 4).</w:t>
      </w:r>
      <w:r w:rsidR="00B65DE7" w:rsidRPr="00251C47">
        <w:rPr>
          <w:rFonts w:ascii="Times New Roman" w:hAnsi="Times New Roman" w:cs="Times New Roman"/>
        </w:rPr>
        <w:t xml:space="preserve"> </w:t>
      </w:r>
      <w:r w:rsidR="004435A0" w:rsidRPr="00251C47">
        <w:rPr>
          <w:rFonts w:ascii="Times New Roman" w:hAnsi="Times New Roman" w:cs="Times New Roman"/>
        </w:rPr>
        <w:t xml:space="preserve">The Larson and nearby Pitcairn hotspots are linked to a deep-mantle plume source in the broad South Pacific </w:t>
      </w:r>
      <w:proofErr w:type="spellStart"/>
      <w:r w:rsidR="004435A0" w:rsidRPr="00251C47">
        <w:rPr>
          <w:rFonts w:ascii="Times New Roman" w:hAnsi="Times New Roman" w:cs="Times New Roman"/>
        </w:rPr>
        <w:t>Superswell</w:t>
      </w:r>
      <w:proofErr w:type="spellEnd"/>
      <w:r w:rsidR="004435A0" w:rsidRPr="00251C47">
        <w:rPr>
          <w:rFonts w:ascii="Times New Roman" w:hAnsi="Times New Roman" w:cs="Times New Roman"/>
        </w:rPr>
        <w:t xml:space="preserve"> region.</w:t>
      </w:r>
      <w:r w:rsidR="00B65DE7" w:rsidRPr="00251C47">
        <w:rPr>
          <w:rFonts w:ascii="Times New Roman" w:hAnsi="Times New Roman" w:cs="Times New Roman"/>
        </w:rPr>
        <w:t xml:space="preserve"> </w:t>
      </w:r>
      <w:r w:rsidR="004435A0" w:rsidRPr="00251C47">
        <w:rPr>
          <w:rFonts w:ascii="Times New Roman" w:hAnsi="Times New Roman" w:cs="Times New Roman"/>
        </w:rPr>
        <w:t xml:space="preserve">The </w:t>
      </w:r>
      <w:proofErr w:type="spellStart"/>
      <w:r w:rsidR="004435A0" w:rsidRPr="00251C47">
        <w:rPr>
          <w:rFonts w:ascii="Times New Roman" w:hAnsi="Times New Roman" w:cs="Times New Roman"/>
        </w:rPr>
        <w:t>Crough</w:t>
      </w:r>
      <w:proofErr w:type="spellEnd"/>
      <w:r w:rsidR="004435A0" w:rsidRPr="00251C47">
        <w:rPr>
          <w:rFonts w:ascii="Times New Roman" w:hAnsi="Times New Roman" w:cs="Times New Roman"/>
        </w:rPr>
        <w:t xml:space="preserve"> </w:t>
      </w:r>
      <w:r w:rsidR="0047481D" w:rsidRPr="00251C47">
        <w:rPr>
          <w:rFonts w:ascii="Times New Roman" w:hAnsi="Times New Roman" w:cs="Times New Roman"/>
        </w:rPr>
        <w:t>and possibly the Easter hotspots are</w:t>
      </w:r>
      <w:r w:rsidR="004435A0" w:rsidRPr="00251C47">
        <w:rPr>
          <w:rFonts w:ascii="Times New Roman" w:hAnsi="Times New Roman" w:cs="Times New Roman"/>
        </w:rPr>
        <w:t xml:space="preserve"> associated with a mid-</w:t>
      </w:r>
      <w:r w:rsidR="0047481D" w:rsidRPr="00251C47">
        <w:rPr>
          <w:rFonts w:ascii="Times New Roman" w:hAnsi="Times New Roman" w:cs="Times New Roman"/>
        </w:rPr>
        <w:t>mantle</w:t>
      </w:r>
      <w:r w:rsidR="004435A0" w:rsidRPr="00251C47">
        <w:rPr>
          <w:rFonts w:ascii="Times New Roman" w:hAnsi="Times New Roman" w:cs="Times New Roman"/>
        </w:rPr>
        <w:t xml:space="preserve"> plume so</w:t>
      </w:r>
      <w:r w:rsidR="0047481D" w:rsidRPr="00251C47">
        <w:rPr>
          <w:rFonts w:ascii="Times New Roman" w:hAnsi="Times New Roman" w:cs="Times New Roman"/>
        </w:rPr>
        <w:t xml:space="preserve">urce near the Easter </w:t>
      </w:r>
      <w:proofErr w:type="spellStart"/>
      <w:r w:rsidR="0047481D" w:rsidRPr="00251C47">
        <w:rPr>
          <w:rFonts w:ascii="Times New Roman" w:hAnsi="Times New Roman" w:cs="Times New Roman"/>
        </w:rPr>
        <w:t>Microplate</w:t>
      </w:r>
      <w:proofErr w:type="spellEnd"/>
      <w:r w:rsidR="004435A0" w:rsidRPr="00251C47">
        <w:rPr>
          <w:rFonts w:ascii="Times New Roman" w:hAnsi="Times New Roman" w:cs="Times New Roman"/>
        </w:rPr>
        <w:t>.</w:t>
      </w:r>
      <w:r w:rsidR="00B65DE7" w:rsidRPr="00251C47">
        <w:rPr>
          <w:rFonts w:ascii="Times New Roman" w:hAnsi="Times New Roman" w:cs="Times New Roman"/>
        </w:rPr>
        <w:t xml:space="preserve"> </w:t>
      </w:r>
      <w:r w:rsidR="00414FE1" w:rsidRPr="00251C47">
        <w:rPr>
          <w:rFonts w:ascii="Times New Roman" w:hAnsi="Times New Roman" w:cs="Times New Roman"/>
        </w:rPr>
        <w:t>The Marquesas Hotspot also appears to be connected to a mid-mantle plume source, while the Tahiti Hotspot appears to have a shallow mantle source.</w:t>
      </w:r>
      <w:r w:rsidR="00B65DE7" w:rsidRPr="00251C47">
        <w:rPr>
          <w:rFonts w:ascii="Times New Roman" w:hAnsi="Times New Roman" w:cs="Times New Roman"/>
        </w:rPr>
        <w:t xml:space="preserve"> </w:t>
      </w:r>
    </w:p>
    <w:p w14:paraId="6309CF59" w14:textId="441DFB2E" w:rsidR="00B65DE7" w:rsidRPr="00251C47" w:rsidRDefault="00760781" w:rsidP="00571673">
      <w:pPr>
        <w:spacing w:line="360" w:lineRule="auto"/>
        <w:ind w:firstLine="360"/>
        <w:rPr>
          <w:rFonts w:ascii="Times New Roman" w:hAnsi="Times New Roman" w:cs="Times New Roman"/>
        </w:rPr>
      </w:pPr>
      <w:r w:rsidRPr="00251C47">
        <w:rPr>
          <w:rFonts w:ascii="Times New Roman" w:hAnsi="Times New Roman" w:cs="Times New Roman"/>
        </w:rPr>
        <w:t>Several eruption styles are proposed to explain the various volcanic morphologies observed along the Line Islands system</w:t>
      </w:r>
      <w:r w:rsidR="008E7DE7" w:rsidRPr="00251C47">
        <w:rPr>
          <w:rFonts w:ascii="Times New Roman" w:hAnsi="Times New Roman" w:cs="Times New Roman"/>
        </w:rPr>
        <w:t xml:space="preserve"> (Fig. 3)</w:t>
      </w:r>
      <w:r w:rsidRPr="00251C47">
        <w:rPr>
          <w:rFonts w:ascii="Times New Roman" w:hAnsi="Times New Roman" w:cs="Times New Roman"/>
        </w:rPr>
        <w:t>.</w:t>
      </w:r>
      <w:r w:rsidR="00B65DE7" w:rsidRPr="00251C47">
        <w:rPr>
          <w:rFonts w:ascii="Times New Roman" w:hAnsi="Times New Roman" w:cs="Times New Roman"/>
        </w:rPr>
        <w:t xml:space="preserve"> </w:t>
      </w:r>
      <w:r w:rsidR="00F55BA8">
        <w:rPr>
          <w:rFonts w:ascii="Times New Roman" w:hAnsi="Times New Roman" w:cs="Times New Roman"/>
        </w:rPr>
        <w:t>Our</w:t>
      </w:r>
      <w:r w:rsidR="00052B74" w:rsidRPr="00251C47">
        <w:rPr>
          <w:rFonts w:ascii="Times New Roman" w:hAnsi="Times New Roman" w:cs="Times New Roman"/>
        </w:rPr>
        <w:t xml:space="preserve"> </w:t>
      </w:r>
      <w:r w:rsidR="001D7EB1" w:rsidRPr="00251C47">
        <w:rPr>
          <w:rFonts w:ascii="Times New Roman" w:hAnsi="Times New Roman" w:cs="Times New Roman"/>
        </w:rPr>
        <w:t xml:space="preserve">proposed </w:t>
      </w:r>
      <w:r w:rsidR="00052B74" w:rsidRPr="00251C47">
        <w:rPr>
          <w:rFonts w:ascii="Times New Roman" w:hAnsi="Times New Roman" w:cs="Times New Roman"/>
        </w:rPr>
        <w:t xml:space="preserve">plume-ridge origin of Mid-Pacific Mountains, the </w:t>
      </w:r>
      <w:r w:rsidR="00782E2E" w:rsidRPr="00251C47">
        <w:rPr>
          <w:rFonts w:ascii="Times New Roman" w:hAnsi="Times New Roman" w:cs="Times New Roman"/>
        </w:rPr>
        <w:t xml:space="preserve">melt-conduit origin of the </w:t>
      </w:r>
      <w:proofErr w:type="spellStart"/>
      <w:r w:rsidR="00782E2E" w:rsidRPr="00251C47">
        <w:rPr>
          <w:rFonts w:ascii="Times New Roman" w:hAnsi="Times New Roman" w:cs="Times New Roman"/>
        </w:rPr>
        <w:t>Boudeuse</w:t>
      </w:r>
      <w:proofErr w:type="spellEnd"/>
      <w:r w:rsidR="00782E2E" w:rsidRPr="00251C47">
        <w:rPr>
          <w:rFonts w:ascii="Times New Roman" w:hAnsi="Times New Roman" w:cs="Times New Roman"/>
        </w:rPr>
        <w:t xml:space="preserve"> Ridge, and the lithosphere extens</w:t>
      </w:r>
      <w:r w:rsidR="0047481D" w:rsidRPr="00251C47">
        <w:rPr>
          <w:rFonts w:ascii="Times New Roman" w:hAnsi="Times New Roman" w:cs="Times New Roman"/>
        </w:rPr>
        <w:t xml:space="preserve">ion origin of the </w:t>
      </w:r>
      <w:proofErr w:type="spellStart"/>
      <w:r w:rsidR="0047481D" w:rsidRPr="00251C47">
        <w:rPr>
          <w:rFonts w:ascii="Times New Roman" w:hAnsi="Times New Roman" w:cs="Times New Roman"/>
        </w:rPr>
        <w:t>Pukapuka</w:t>
      </w:r>
      <w:proofErr w:type="spellEnd"/>
      <w:r w:rsidR="0047481D" w:rsidRPr="00251C47">
        <w:rPr>
          <w:rFonts w:ascii="Times New Roman" w:hAnsi="Times New Roman" w:cs="Times New Roman"/>
        </w:rPr>
        <w:t xml:space="preserve"> Ridge are consistent with previous </w:t>
      </w:r>
      <w:r w:rsidR="002434B3">
        <w:rPr>
          <w:rFonts w:ascii="Times New Roman" w:hAnsi="Times New Roman" w:cs="Times New Roman"/>
        </w:rPr>
        <w:t>explanations</w:t>
      </w:r>
      <w:r w:rsidR="0047481D" w:rsidRPr="00251C47">
        <w:rPr>
          <w:rFonts w:ascii="Times New Roman" w:hAnsi="Times New Roman" w:cs="Times New Roman"/>
        </w:rPr>
        <w:t xml:space="preserve"> (Davis et al., 2002; Lynch, 1999; </w:t>
      </w:r>
      <w:r w:rsidR="001D7EB1" w:rsidRPr="00251C47">
        <w:rPr>
          <w:rFonts w:ascii="Times New Roman" w:hAnsi="Times New Roman" w:cs="Times New Roman"/>
        </w:rPr>
        <w:t>Winterer and Metzler, 1984).</w:t>
      </w:r>
      <w:r w:rsidR="00B65DE7" w:rsidRPr="00251C47">
        <w:rPr>
          <w:rFonts w:ascii="Times New Roman" w:hAnsi="Times New Roman" w:cs="Times New Roman"/>
        </w:rPr>
        <w:t xml:space="preserve"> </w:t>
      </w:r>
      <w:r w:rsidR="001D7EB1" w:rsidRPr="00251C47">
        <w:rPr>
          <w:rFonts w:ascii="Times New Roman" w:hAnsi="Times New Roman" w:cs="Times New Roman"/>
        </w:rPr>
        <w:t>The eruption style of the Line Island</w:t>
      </w:r>
      <w:r w:rsidR="00F55BA8">
        <w:rPr>
          <w:rFonts w:ascii="Times New Roman" w:hAnsi="Times New Roman" w:cs="Times New Roman"/>
        </w:rPr>
        <w:t>s</w:t>
      </w:r>
      <w:r w:rsidR="001D7EB1" w:rsidRPr="00251C47">
        <w:rPr>
          <w:rFonts w:ascii="Times New Roman" w:hAnsi="Times New Roman" w:cs="Times New Roman"/>
        </w:rPr>
        <w:t xml:space="preserve"> Ridge was </w:t>
      </w:r>
      <w:r w:rsidR="002434B3">
        <w:rPr>
          <w:rFonts w:ascii="Times New Roman" w:hAnsi="Times New Roman" w:cs="Times New Roman"/>
        </w:rPr>
        <w:t xml:space="preserve">most recently </w:t>
      </w:r>
      <w:r w:rsidR="001D7EB1" w:rsidRPr="00251C47">
        <w:rPr>
          <w:rFonts w:ascii="Times New Roman" w:hAnsi="Times New Roman" w:cs="Times New Roman"/>
        </w:rPr>
        <w:t xml:space="preserve">attributed to </w:t>
      </w:r>
      <w:r w:rsidR="00437504" w:rsidRPr="00251C47">
        <w:rPr>
          <w:rFonts w:ascii="Times New Roman" w:hAnsi="Times New Roman" w:cs="Times New Roman"/>
        </w:rPr>
        <w:t>diffuse lithospheric</w:t>
      </w:r>
      <w:r w:rsidR="001D7EB1" w:rsidRPr="00251C47">
        <w:rPr>
          <w:rFonts w:ascii="Times New Roman" w:hAnsi="Times New Roman" w:cs="Times New Roman"/>
        </w:rPr>
        <w:t xml:space="preserve"> extension </w:t>
      </w:r>
      <w:r w:rsidR="00437504" w:rsidRPr="00251C47">
        <w:rPr>
          <w:rFonts w:ascii="Times New Roman" w:hAnsi="Times New Roman" w:cs="Times New Roman"/>
        </w:rPr>
        <w:t xml:space="preserve">and subsequent volcanism </w:t>
      </w:r>
      <w:r w:rsidR="001D7EB1" w:rsidRPr="00251C47">
        <w:rPr>
          <w:rFonts w:ascii="Times New Roman" w:hAnsi="Times New Roman" w:cs="Times New Roman"/>
        </w:rPr>
        <w:t xml:space="preserve">(Davis et al., 2002); however, the </w:t>
      </w:r>
      <w:r w:rsidR="00437504" w:rsidRPr="00251C47">
        <w:rPr>
          <w:rFonts w:ascii="Times New Roman" w:hAnsi="Times New Roman" w:cs="Times New Roman"/>
        </w:rPr>
        <w:t xml:space="preserve">large erupted volumes and the </w:t>
      </w:r>
      <w:r w:rsidR="001D7EB1" w:rsidRPr="00251C47">
        <w:rPr>
          <w:rFonts w:ascii="Times New Roman" w:hAnsi="Times New Roman" w:cs="Times New Roman"/>
        </w:rPr>
        <w:t xml:space="preserve">orthogonal orientation </w:t>
      </w:r>
      <w:r w:rsidR="00437504" w:rsidRPr="00251C47">
        <w:rPr>
          <w:rFonts w:ascii="Times New Roman" w:hAnsi="Times New Roman" w:cs="Times New Roman"/>
        </w:rPr>
        <w:t xml:space="preserve">of the volcanic chain to intersecting fracture zones is significantly different from other proposed extensional volcanic ridges (e.g., </w:t>
      </w:r>
      <w:proofErr w:type="spellStart"/>
      <w:r w:rsidR="00437504" w:rsidRPr="00251C47">
        <w:rPr>
          <w:rFonts w:ascii="Times New Roman" w:hAnsi="Times New Roman" w:cs="Times New Roman"/>
        </w:rPr>
        <w:t>Pukupuka</w:t>
      </w:r>
      <w:proofErr w:type="spellEnd"/>
      <w:r w:rsidR="00437504" w:rsidRPr="00251C47">
        <w:rPr>
          <w:rFonts w:ascii="Times New Roman" w:hAnsi="Times New Roman" w:cs="Times New Roman"/>
        </w:rPr>
        <w:t xml:space="preserve"> Ridge).</w:t>
      </w:r>
      <w:r w:rsidR="00B65DE7" w:rsidRPr="00251C47">
        <w:rPr>
          <w:rFonts w:ascii="Times New Roman" w:hAnsi="Times New Roman" w:cs="Times New Roman"/>
        </w:rPr>
        <w:t xml:space="preserve"> </w:t>
      </w:r>
      <w:r w:rsidR="00437504" w:rsidRPr="00251C47">
        <w:rPr>
          <w:rFonts w:ascii="Times New Roman" w:hAnsi="Times New Roman" w:cs="Times New Roman"/>
        </w:rPr>
        <w:t xml:space="preserve">We believe the spatial and temporal history of the Line Islands Ridge is better explained by overlapping conventional hotspot tracks of the </w:t>
      </w:r>
      <w:proofErr w:type="spellStart"/>
      <w:r w:rsidR="00437504" w:rsidRPr="00251C47">
        <w:rPr>
          <w:rFonts w:ascii="Times New Roman" w:hAnsi="Times New Roman" w:cs="Times New Roman"/>
        </w:rPr>
        <w:t>Crough</w:t>
      </w:r>
      <w:proofErr w:type="spellEnd"/>
      <w:r w:rsidR="00437504" w:rsidRPr="00251C47">
        <w:rPr>
          <w:rFonts w:ascii="Times New Roman" w:hAnsi="Times New Roman" w:cs="Times New Roman"/>
        </w:rPr>
        <w:t xml:space="preserve"> and Larson hotspots.</w:t>
      </w:r>
      <w:r w:rsidR="00B65DE7" w:rsidRPr="00251C47">
        <w:rPr>
          <w:rFonts w:ascii="Times New Roman" w:hAnsi="Times New Roman" w:cs="Times New Roman"/>
        </w:rPr>
        <w:t xml:space="preserve"> </w:t>
      </w:r>
      <w:r w:rsidR="00F113B4" w:rsidRPr="00251C47">
        <w:rPr>
          <w:rFonts w:ascii="Times New Roman" w:hAnsi="Times New Roman" w:cs="Times New Roman"/>
        </w:rPr>
        <w:t xml:space="preserve">The northern seamount province was also previously attributed to lithosphere extension to explain the cross-grain seamount chains </w:t>
      </w:r>
      <w:r w:rsidR="00030A75" w:rsidRPr="00251C47">
        <w:rPr>
          <w:rFonts w:ascii="Times New Roman" w:hAnsi="Times New Roman" w:cs="Times New Roman"/>
        </w:rPr>
        <w:t xml:space="preserve">(e.g., </w:t>
      </w:r>
      <w:proofErr w:type="spellStart"/>
      <w:r w:rsidR="00030A75" w:rsidRPr="00251C47">
        <w:rPr>
          <w:rFonts w:ascii="Times New Roman" w:hAnsi="Times New Roman" w:cs="Times New Roman"/>
        </w:rPr>
        <w:t>Keli</w:t>
      </w:r>
      <w:proofErr w:type="spellEnd"/>
      <w:r w:rsidR="00030A75" w:rsidRPr="00251C47">
        <w:rPr>
          <w:rFonts w:ascii="Times New Roman" w:hAnsi="Times New Roman" w:cs="Times New Roman"/>
        </w:rPr>
        <w:t xml:space="preserve"> Ridge) </w:t>
      </w:r>
      <w:r w:rsidR="00F113B4" w:rsidRPr="00251C47">
        <w:rPr>
          <w:rFonts w:ascii="Times New Roman" w:hAnsi="Times New Roman" w:cs="Times New Roman"/>
        </w:rPr>
        <w:t xml:space="preserve">in the region </w:t>
      </w:r>
      <w:r w:rsidR="00030A75" w:rsidRPr="00251C47">
        <w:rPr>
          <w:rFonts w:ascii="Times New Roman" w:hAnsi="Times New Roman" w:cs="Times New Roman"/>
        </w:rPr>
        <w:t>(</w:t>
      </w:r>
      <w:proofErr w:type="spellStart"/>
      <w:r w:rsidR="00030A75" w:rsidRPr="00251C47">
        <w:rPr>
          <w:rFonts w:ascii="Times New Roman" w:hAnsi="Times New Roman" w:cs="Times New Roman"/>
        </w:rPr>
        <w:t>Natland</w:t>
      </w:r>
      <w:proofErr w:type="spellEnd"/>
      <w:r w:rsidR="00030A75" w:rsidRPr="00251C47">
        <w:rPr>
          <w:rFonts w:ascii="Times New Roman" w:hAnsi="Times New Roman" w:cs="Times New Roman"/>
        </w:rPr>
        <w:t>, 1976</w:t>
      </w:r>
      <w:r w:rsidR="00F113B4" w:rsidRPr="00251C47">
        <w:rPr>
          <w:rFonts w:ascii="Times New Roman" w:hAnsi="Times New Roman" w:cs="Times New Roman"/>
        </w:rPr>
        <w:t>)</w:t>
      </w:r>
      <w:r w:rsidR="00030A75" w:rsidRPr="00251C47">
        <w:rPr>
          <w:rFonts w:ascii="Times New Roman" w:hAnsi="Times New Roman" w:cs="Times New Roman"/>
        </w:rPr>
        <w:t>.</w:t>
      </w:r>
      <w:r w:rsidR="00B65DE7" w:rsidRPr="00251C47">
        <w:rPr>
          <w:rFonts w:ascii="Times New Roman" w:hAnsi="Times New Roman" w:cs="Times New Roman"/>
        </w:rPr>
        <w:t xml:space="preserve"> </w:t>
      </w:r>
      <w:r w:rsidR="00E750A8" w:rsidRPr="00251C47">
        <w:rPr>
          <w:rFonts w:ascii="Times New Roman" w:hAnsi="Times New Roman" w:cs="Times New Roman"/>
        </w:rPr>
        <w:t xml:space="preserve">We believe this mechanism is still a viable origin, but we </w:t>
      </w:r>
      <w:r w:rsidR="008B3CF0">
        <w:rPr>
          <w:rFonts w:ascii="Times New Roman" w:hAnsi="Times New Roman" w:cs="Times New Roman"/>
        </w:rPr>
        <w:t>prefer</w:t>
      </w:r>
      <w:r w:rsidR="00E750A8" w:rsidRPr="00251C47">
        <w:rPr>
          <w:rFonts w:ascii="Times New Roman" w:hAnsi="Times New Roman" w:cs="Times New Roman"/>
        </w:rPr>
        <w:t xml:space="preserve"> a distributed volcanism origin to explain the more dispersed seamounts.</w:t>
      </w:r>
      <w:r w:rsidR="00B65DE7" w:rsidRPr="00251C47">
        <w:rPr>
          <w:rFonts w:ascii="Times New Roman" w:hAnsi="Times New Roman" w:cs="Times New Roman"/>
        </w:rPr>
        <w:t xml:space="preserve"> </w:t>
      </w:r>
      <w:r w:rsidR="002434B3">
        <w:rPr>
          <w:rFonts w:ascii="Times New Roman" w:hAnsi="Times New Roman" w:cs="Times New Roman"/>
        </w:rPr>
        <w:t>In our interpretation, t</w:t>
      </w:r>
      <w:r w:rsidR="00E750A8" w:rsidRPr="00251C47">
        <w:rPr>
          <w:rFonts w:ascii="Times New Roman" w:hAnsi="Times New Roman" w:cs="Times New Roman"/>
        </w:rPr>
        <w:t>he melt source for the dist</w:t>
      </w:r>
      <w:r w:rsidR="00D1218C" w:rsidRPr="00251C47">
        <w:rPr>
          <w:rFonts w:ascii="Times New Roman" w:hAnsi="Times New Roman" w:cs="Times New Roman"/>
        </w:rPr>
        <w:t>r</w:t>
      </w:r>
      <w:r w:rsidR="00E750A8" w:rsidRPr="00251C47">
        <w:rPr>
          <w:rFonts w:ascii="Times New Roman" w:hAnsi="Times New Roman" w:cs="Times New Roman"/>
        </w:rPr>
        <w:t xml:space="preserve">ibuted volcanism </w:t>
      </w:r>
      <w:r w:rsidR="00E848A4">
        <w:rPr>
          <w:rFonts w:ascii="Times New Roman" w:hAnsi="Times New Roman" w:cs="Times New Roman"/>
        </w:rPr>
        <w:t xml:space="preserve">and cross-grain seamounts </w:t>
      </w:r>
      <w:r w:rsidR="00E750A8" w:rsidRPr="00251C47">
        <w:rPr>
          <w:rFonts w:ascii="Times New Roman" w:hAnsi="Times New Roman" w:cs="Times New Roman"/>
        </w:rPr>
        <w:t>would be small, residual mantle heterogeneities related to the passage of the Larson and/or Marquesas hotspots.</w:t>
      </w:r>
      <w:r w:rsidR="00B65DE7" w:rsidRPr="00251C47">
        <w:rPr>
          <w:rFonts w:ascii="Times New Roman" w:hAnsi="Times New Roman" w:cs="Times New Roman"/>
        </w:rPr>
        <w:t xml:space="preserve"> </w:t>
      </w:r>
    </w:p>
    <w:p w14:paraId="6B232B21" w14:textId="4D39E4DC" w:rsidR="00B65DE7" w:rsidRPr="00251C47" w:rsidRDefault="00D1218C" w:rsidP="00571673">
      <w:pPr>
        <w:spacing w:line="360" w:lineRule="auto"/>
        <w:ind w:firstLine="360"/>
        <w:rPr>
          <w:rFonts w:ascii="Times New Roman" w:hAnsi="Times New Roman" w:cs="Times New Roman"/>
        </w:rPr>
      </w:pPr>
      <w:r w:rsidRPr="00251C47">
        <w:rPr>
          <w:rFonts w:ascii="Times New Roman" w:hAnsi="Times New Roman" w:cs="Times New Roman"/>
        </w:rPr>
        <w:t xml:space="preserve">Our proposed model of multiple melt sources and multiple eruption styles for the origin of the Line Islands, Mid-Pacific Mountains and </w:t>
      </w:r>
      <w:proofErr w:type="spellStart"/>
      <w:r w:rsidRPr="00251C47">
        <w:rPr>
          <w:rFonts w:ascii="Times New Roman" w:hAnsi="Times New Roman" w:cs="Times New Roman"/>
        </w:rPr>
        <w:t>Pukapuka</w:t>
      </w:r>
      <w:proofErr w:type="spellEnd"/>
      <w:r w:rsidRPr="00251C47">
        <w:rPr>
          <w:rFonts w:ascii="Times New Roman" w:hAnsi="Times New Roman" w:cs="Times New Roman"/>
        </w:rPr>
        <w:t xml:space="preserve"> Ridge suggests a complex geochemical distribution and eruption history for the region.</w:t>
      </w:r>
      <w:r w:rsidR="00B65DE7" w:rsidRPr="00251C47">
        <w:rPr>
          <w:rFonts w:ascii="Times New Roman" w:hAnsi="Times New Roman" w:cs="Times New Roman"/>
        </w:rPr>
        <w:t xml:space="preserve"> </w:t>
      </w:r>
      <w:r w:rsidRPr="00251C47">
        <w:rPr>
          <w:rFonts w:ascii="Times New Roman" w:hAnsi="Times New Roman" w:cs="Times New Roman"/>
        </w:rPr>
        <w:t>In our model, the Mid-Pacific Mountains, the northern seamount provin</w:t>
      </w:r>
      <w:r w:rsidR="00E848A4">
        <w:rPr>
          <w:rFonts w:ascii="Times New Roman" w:hAnsi="Times New Roman" w:cs="Times New Roman"/>
        </w:rPr>
        <w:t>ce, and Line Islands Ridge are</w:t>
      </w:r>
      <w:r w:rsidR="00E30CEB" w:rsidRPr="00251C47">
        <w:rPr>
          <w:rFonts w:ascii="Times New Roman" w:hAnsi="Times New Roman" w:cs="Times New Roman"/>
        </w:rPr>
        <w:t xml:space="preserve"> likely</w:t>
      </w:r>
      <w:r w:rsidR="00E848A4">
        <w:rPr>
          <w:rFonts w:ascii="Times New Roman" w:hAnsi="Times New Roman" w:cs="Times New Roman"/>
        </w:rPr>
        <w:t xml:space="preserve"> the</w:t>
      </w:r>
      <w:r w:rsidR="00E30CEB" w:rsidRPr="00251C47">
        <w:rPr>
          <w:rFonts w:ascii="Times New Roman" w:hAnsi="Times New Roman" w:cs="Times New Roman"/>
        </w:rPr>
        <w:t xml:space="preserve"> result</w:t>
      </w:r>
      <w:r w:rsidR="008B3CF0">
        <w:rPr>
          <w:rFonts w:ascii="Times New Roman" w:hAnsi="Times New Roman" w:cs="Times New Roman"/>
        </w:rPr>
        <w:t>s</w:t>
      </w:r>
      <w:r w:rsidR="00E30CEB" w:rsidRPr="00251C47">
        <w:rPr>
          <w:rFonts w:ascii="Times New Roman" w:hAnsi="Times New Roman" w:cs="Times New Roman"/>
        </w:rPr>
        <w:t xml:space="preserve"> of </w:t>
      </w:r>
      <w:r w:rsidR="002434B3">
        <w:rPr>
          <w:rFonts w:ascii="Times New Roman" w:hAnsi="Times New Roman" w:cs="Times New Roman"/>
        </w:rPr>
        <w:t>multiple</w:t>
      </w:r>
      <w:r w:rsidR="00E30CEB" w:rsidRPr="00251C47">
        <w:rPr>
          <w:rFonts w:ascii="Times New Roman" w:hAnsi="Times New Roman" w:cs="Times New Roman"/>
        </w:rPr>
        <w:t xml:space="preserve"> melt sources from different mantle provinces that have erupted at</w:t>
      </w:r>
      <w:r w:rsidRPr="00251C47">
        <w:rPr>
          <w:rFonts w:ascii="Times New Roman" w:hAnsi="Times New Roman" w:cs="Times New Roman"/>
        </w:rPr>
        <w:t xml:space="preserve"> </w:t>
      </w:r>
      <w:r w:rsidR="00E30CEB" w:rsidRPr="00251C47">
        <w:rPr>
          <w:rFonts w:ascii="Times New Roman" w:hAnsi="Times New Roman" w:cs="Times New Roman"/>
        </w:rPr>
        <w:t>different times.</w:t>
      </w:r>
      <w:r w:rsidRPr="00251C47">
        <w:rPr>
          <w:rFonts w:ascii="Times New Roman" w:hAnsi="Times New Roman" w:cs="Times New Roman"/>
        </w:rPr>
        <w:t xml:space="preserve"> </w:t>
      </w:r>
      <w:r w:rsidR="00B65DE7" w:rsidRPr="00251C47">
        <w:rPr>
          <w:rFonts w:ascii="Times New Roman" w:hAnsi="Times New Roman" w:cs="Times New Roman"/>
        </w:rPr>
        <w:t xml:space="preserve"> </w:t>
      </w:r>
      <w:r w:rsidR="00E30CEB" w:rsidRPr="00251C47">
        <w:rPr>
          <w:rFonts w:ascii="Times New Roman" w:hAnsi="Times New Roman" w:cs="Times New Roman"/>
        </w:rPr>
        <w:t xml:space="preserve">In contrast, the </w:t>
      </w:r>
      <w:proofErr w:type="spellStart"/>
      <w:r w:rsidR="00E30CEB" w:rsidRPr="00251C47">
        <w:rPr>
          <w:rFonts w:ascii="Times New Roman" w:hAnsi="Times New Roman" w:cs="Times New Roman"/>
        </w:rPr>
        <w:t>Boudeuse</w:t>
      </w:r>
      <w:proofErr w:type="spellEnd"/>
      <w:r w:rsidR="00E30CEB" w:rsidRPr="00251C47">
        <w:rPr>
          <w:rFonts w:ascii="Times New Roman" w:hAnsi="Times New Roman" w:cs="Times New Roman"/>
        </w:rPr>
        <w:t xml:space="preserve"> and </w:t>
      </w:r>
      <w:proofErr w:type="spellStart"/>
      <w:r w:rsidR="00E30CEB" w:rsidRPr="00251C47">
        <w:rPr>
          <w:rFonts w:ascii="Times New Roman" w:hAnsi="Times New Roman" w:cs="Times New Roman"/>
        </w:rPr>
        <w:t>Pukapuka</w:t>
      </w:r>
      <w:proofErr w:type="spellEnd"/>
      <w:r w:rsidR="00E30CEB" w:rsidRPr="00251C47">
        <w:rPr>
          <w:rFonts w:ascii="Times New Roman" w:hAnsi="Times New Roman" w:cs="Times New Roman"/>
        </w:rPr>
        <w:t xml:space="preserve"> ridges are likely the </w:t>
      </w:r>
      <w:r w:rsidR="00797C28" w:rsidRPr="00251C47">
        <w:rPr>
          <w:rFonts w:ascii="Times New Roman" w:hAnsi="Times New Roman" w:cs="Times New Roman"/>
        </w:rPr>
        <w:t>formed by separate single m</w:t>
      </w:r>
      <w:r w:rsidR="00E848A4">
        <w:rPr>
          <w:rFonts w:ascii="Times New Roman" w:hAnsi="Times New Roman" w:cs="Times New Roman"/>
        </w:rPr>
        <w:t xml:space="preserve">elt sources and eruption styles, which would suggest a more predictable geochemistry (e.g., </w:t>
      </w:r>
      <w:proofErr w:type="spellStart"/>
      <w:r w:rsidR="00E848A4">
        <w:rPr>
          <w:rFonts w:ascii="Times New Roman" w:hAnsi="Times New Roman" w:cs="Times New Roman"/>
        </w:rPr>
        <w:t>Janney</w:t>
      </w:r>
      <w:proofErr w:type="spellEnd"/>
      <w:r w:rsidR="00E848A4">
        <w:rPr>
          <w:rFonts w:ascii="Times New Roman" w:hAnsi="Times New Roman" w:cs="Times New Roman"/>
        </w:rPr>
        <w:t xml:space="preserve"> et al., 2000).</w:t>
      </w:r>
    </w:p>
    <w:p w14:paraId="71C12867" w14:textId="3E735F7E" w:rsidR="00E30CEB" w:rsidRPr="00251C47" w:rsidRDefault="00E30CEB" w:rsidP="00571673">
      <w:pPr>
        <w:widowControl w:val="0"/>
        <w:autoSpaceDE w:val="0"/>
        <w:autoSpaceDN w:val="0"/>
        <w:adjustRightInd w:val="0"/>
        <w:spacing w:line="360" w:lineRule="auto"/>
        <w:ind w:left="450" w:hanging="270"/>
        <w:rPr>
          <w:rFonts w:ascii="Times New Roman" w:hAnsi="Times New Roman" w:cs="Times New Roman"/>
        </w:rPr>
      </w:pPr>
    </w:p>
    <w:p w14:paraId="19D5AF6F" w14:textId="5645FFF7" w:rsidR="006B26A4" w:rsidRPr="00251C47" w:rsidRDefault="00251C47" w:rsidP="00251C47">
      <w:pPr>
        <w:widowControl w:val="0"/>
        <w:autoSpaceDE w:val="0"/>
        <w:autoSpaceDN w:val="0"/>
        <w:adjustRightInd w:val="0"/>
        <w:spacing w:line="360" w:lineRule="auto"/>
        <w:ind w:left="450" w:hanging="450"/>
        <w:rPr>
          <w:rFonts w:ascii="Times New Roman" w:hAnsi="Times New Roman" w:cs="Times New Roman"/>
        </w:rPr>
      </w:pPr>
      <w:r w:rsidRPr="00251C47">
        <w:rPr>
          <w:rFonts w:ascii="Times New Roman" w:hAnsi="Times New Roman" w:cs="Times New Roman"/>
        </w:rPr>
        <w:t>ACKNOWLEDG</w:t>
      </w:r>
      <w:r w:rsidR="006B26A4" w:rsidRPr="00251C47">
        <w:rPr>
          <w:rFonts w:ascii="Times New Roman" w:hAnsi="Times New Roman" w:cs="Times New Roman"/>
        </w:rPr>
        <w:t>MENTS</w:t>
      </w:r>
    </w:p>
    <w:p w14:paraId="35B7FA42" w14:textId="0DBC8C08" w:rsidR="006B26A4" w:rsidRPr="00251C47" w:rsidRDefault="00B65DE7" w:rsidP="00571673">
      <w:pPr>
        <w:widowControl w:val="0"/>
        <w:autoSpaceDE w:val="0"/>
        <w:autoSpaceDN w:val="0"/>
        <w:adjustRightInd w:val="0"/>
        <w:spacing w:line="360" w:lineRule="auto"/>
        <w:rPr>
          <w:rFonts w:ascii="Times New Roman" w:hAnsi="Times New Roman" w:cs="Times New Roman"/>
        </w:rPr>
      </w:pPr>
      <w:proofErr w:type="gramStart"/>
      <w:r w:rsidRPr="00251C47">
        <w:rPr>
          <w:rFonts w:ascii="Times New Roman" w:hAnsi="Times New Roman" w:cs="Times New Roman"/>
        </w:rPr>
        <w:t>Place holder</w:t>
      </w:r>
      <w:proofErr w:type="gramEnd"/>
      <w:r w:rsidRPr="00251C47">
        <w:rPr>
          <w:rFonts w:ascii="Times New Roman" w:hAnsi="Times New Roman" w:cs="Times New Roman"/>
        </w:rPr>
        <w:t xml:space="preserve"> to thank the reviewers. We also thank Chris Kincaid</w:t>
      </w:r>
      <w:r w:rsidR="0076524A" w:rsidRPr="00251C47">
        <w:rPr>
          <w:rFonts w:ascii="Times New Roman" w:hAnsi="Times New Roman" w:cs="Times New Roman"/>
        </w:rPr>
        <w:t>,</w:t>
      </w:r>
      <w:r w:rsidRPr="00251C47">
        <w:rPr>
          <w:rFonts w:ascii="Times New Roman" w:hAnsi="Times New Roman" w:cs="Times New Roman"/>
        </w:rPr>
        <w:t xml:space="preserve"> Victoria </w:t>
      </w:r>
      <w:proofErr w:type="spellStart"/>
      <w:r w:rsidRPr="00251C47">
        <w:rPr>
          <w:rFonts w:ascii="Times New Roman" w:hAnsi="Times New Roman" w:cs="Times New Roman"/>
        </w:rPr>
        <w:t>Fulfer</w:t>
      </w:r>
      <w:proofErr w:type="spellEnd"/>
      <w:r w:rsidR="0076524A" w:rsidRPr="00251C47">
        <w:rPr>
          <w:rFonts w:ascii="Times New Roman" w:hAnsi="Times New Roman" w:cs="Times New Roman"/>
        </w:rPr>
        <w:t xml:space="preserve"> and Yang </w:t>
      </w:r>
      <w:proofErr w:type="spellStart"/>
      <w:r w:rsidR="0076524A" w:rsidRPr="00251C47">
        <w:rPr>
          <w:rFonts w:ascii="Times New Roman" w:hAnsi="Times New Roman" w:cs="Times New Roman"/>
        </w:rPr>
        <w:t>Shen</w:t>
      </w:r>
      <w:proofErr w:type="spellEnd"/>
      <w:r w:rsidRPr="00251C47">
        <w:rPr>
          <w:rFonts w:ascii="Times New Roman" w:hAnsi="Times New Roman" w:cs="Times New Roman"/>
        </w:rPr>
        <w:t xml:space="preserve"> for helpful discussions. </w:t>
      </w:r>
      <w:r w:rsidR="006B26A4" w:rsidRPr="00251C47">
        <w:rPr>
          <w:rFonts w:ascii="Times New Roman" w:hAnsi="Times New Roman" w:cs="Times New Roman"/>
        </w:rPr>
        <w:t>This research was partially funded by the</w:t>
      </w:r>
      <w:r w:rsidR="008A32EB" w:rsidRPr="00251C47">
        <w:rPr>
          <w:rFonts w:ascii="Times New Roman" w:hAnsi="Times New Roman" w:cs="Times New Roman"/>
        </w:rPr>
        <w:t xml:space="preserve"> U.S. Geological Survey (</w:t>
      </w:r>
      <w:r w:rsidR="008A32EB" w:rsidRPr="00251C47">
        <w:rPr>
          <w:rFonts w:ascii="Times New Roman" w:hAnsi="Times New Roman" w:cs="Times New Roman"/>
          <w:bCs/>
        </w:rPr>
        <w:t xml:space="preserve">#G13AC00351) </w:t>
      </w:r>
      <w:r w:rsidR="008A32EB" w:rsidRPr="00251C47">
        <w:rPr>
          <w:rFonts w:ascii="Times New Roman" w:hAnsi="Times New Roman" w:cs="Times New Roman"/>
        </w:rPr>
        <w:t>and the National Science Foundation (</w:t>
      </w:r>
      <w:r w:rsidR="00DF041B">
        <w:rPr>
          <w:rFonts w:ascii="Times New Roman" w:hAnsi="Times New Roman" w:cs="Times New Roman"/>
        </w:rPr>
        <w:t>OCE-1158994).</w:t>
      </w:r>
    </w:p>
    <w:p w14:paraId="44DAFECD" w14:textId="77777777" w:rsidR="00C41107" w:rsidRPr="00251C47" w:rsidRDefault="00C41107" w:rsidP="00571673">
      <w:pPr>
        <w:spacing w:line="360" w:lineRule="auto"/>
        <w:rPr>
          <w:rFonts w:ascii="Times New Roman" w:hAnsi="Times New Roman" w:cs="Times New Roman"/>
        </w:rPr>
      </w:pPr>
      <w:r w:rsidRPr="00251C47">
        <w:rPr>
          <w:rFonts w:ascii="Times New Roman" w:hAnsi="Times New Roman" w:cs="Times New Roman"/>
        </w:rPr>
        <w:br w:type="page"/>
      </w:r>
    </w:p>
    <w:p w14:paraId="206DDD09" w14:textId="77777777" w:rsidR="00FB786B" w:rsidRPr="00251C47" w:rsidRDefault="00C41107" w:rsidP="00571673">
      <w:pPr>
        <w:spacing w:line="360" w:lineRule="auto"/>
        <w:rPr>
          <w:rFonts w:ascii="Times New Roman" w:hAnsi="Times New Roman" w:cs="Times New Roman"/>
        </w:rPr>
      </w:pPr>
      <w:r w:rsidRPr="00251C47">
        <w:rPr>
          <w:rFonts w:ascii="Times New Roman" w:hAnsi="Times New Roman" w:cs="Times New Roman"/>
        </w:rPr>
        <w:t>Figure Captions</w:t>
      </w:r>
    </w:p>
    <w:p w14:paraId="31C55E97" w14:textId="77777777" w:rsidR="00C41107" w:rsidRPr="00251C47" w:rsidRDefault="00C41107" w:rsidP="00571673">
      <w:pPr>
        <w:spacing w:line="360" w:lineRule="auto"/>
        <w:rPr>
          <w:rFonts w:ascii="Times New Roman" w:hAnsi="Times New Roman" w:cs="Times New Roman"/>
        </w:rPr>
      </w:pPr>
    </w:p>
    <w:p w14:paraId="7BCA82CB" w14:textId="62219138" w:rsidR="00C41107" w:rsidRPr="00251C47" w:rsidRDefault="00C41107" w:rsidP="00571673">
      <w:pPr>
        <w:spacing w:line="360" w:lineRule="auto"/>
        <w:rPr>
          <w:rFonts w:ascii="Times New Roman" w:hAnsi="Times New Roman" w:cs="Times New Roman"/>
        </w:rPr>
      </w:pPr>
      <w:r w:rsidRPr="00251C47">
        <w:rPr>
          <w:rFonts w:ascii="Times New Roman" w:hAnsi="Times New Roman" w:cs="Times New Roman"/>
        </w:rPr>
        <w:t>Figure 1.  Series of maps of the cent</w:t>
      </w:r>
      <w:r w:rsidR="00FA2B38" w:rsidRPr="00251C47">
        <w:rPr>
          <w:rFonts w:ascii="Times New Roman" w:hAnsi="Times New Roman" w:cs="Times New Roman"/>
        </w:rPr>
        <w:t xml:space="preserve">ral Pacific </w:t>
      </w:r>
      <w:r w:rsidR="004441F3">
        <w:rPr>
          <w:rFonts w:ascii="Times New Roman" w:hAnsi="Times New Roman" w:cs="Times New Roman"/>
        </w:rPr>
        <w:t>Ocean</w:t>
      </w:r>
      <w:r w:rsidR="00FA2B38" w:rsidRPr="00251C47">
        <w:rPr>
          <w:rFonts w:ascii="Times New Roman" w:hAnsi="Times New Roman" w:cs="Times New Roman"/>
        </w:rPr>
        <w:t xml:space="preserve"> illustrating A</w:t>
      </w:r>
      <w:r w:rsidRPr="00251C47">
        <w:rPr>
          <w:rFonts w:ascii="Times New Roman" w:hAnsi="Times New Roman" w:cs="Times New Roman"/>
        </w:rPr>
        <w:t>) the features related to the Line Islands system</w:t>
      </w:r>
      <w:r w:rsidR="00FA2B38" w:rsidRPr="00251C47">
        <w:rPr>
          <w:rFonts w:ascii="Times New Roman" w:hAnsi="Times New Roman" w:cs="Times New Roman"/>
        </w:rPr>
        <w:t xml:space="preserve"> (in blue)</w:t>
      </w:r>
      <w:r w:rsidRPr="00251C47">
        <w:rPr>
          <w:rFonts w:ascii="Times New Roman" w:hAnsi="Times New Roman" w:cs="Times New Roman"/>
        </w:rPr>
        <w:t xml:space="preserve"> and the hotspots </w:t>
      </w:r>
      <w:r w:rsidR="00FA2B38" w:rsidRPr="00251C47">
        <w:rPr>
          <w:rFonts w:ascii="Times New Roman" w:hAnsi="Times New Roman" w:cs="Times New Roman"/>
        </w:rPr>
        <w:t xml:space="preserve">(yellow dots) </w:t>
      </w:r>
      <w:r w:rsidRPr="00251C47">
        <w:rPr>
          <w:rFonts w:ascii="Times New Roman" w:hAnsi="Times New Roman" w:cs="Times New Roman"/>
        </w:rPr>
        <w:t>affecting th</w:t>
      </w:r>
      <w:r w:rsidR="004441F3">
        <w:rPr>
          <w:rFonts w:ascii="Times New Roman" w:hAnsi="Times New Roman" w:cs="Times New Roman"/>
        </w:rPr>
        <w:t>e Pacific P</w:t>
      </w:r>
      <w:r w:rsidR="00FA2B38" w:rsidRPr="00251C47">
        <w:rPr>
          <w:rFonts w:ascii="Times New Roman" w:hAnsi="Times New Roman" w:cs="Times New Roman"/>
        </w:rPr>
        <w:t>late</w:t>
      </w:r>
      <w:r w:rsidR="002434B3">
        <w:rPr>
          <w:rFonts w:ascii="Times New Roman" w:hAnsi="Times New Roman" w:cs="Times New Roman"/>
        </w:rPr>
        <w:t xml:space="preserve">.  In our initial (B) and preferred (C) reconstruction models, </w:t>
      </w:r>
      <w:r w:rsidRPr="00251C47">
        <w:rPr>
          <w:rFonts w:ascii="Times New Roman" w:hAnsi="Times New Roman" w:cs="Times New Roman"/>
        </w:rPr>
        <w:t xml:space="preserve">the </w:t>
      </w:r>
      <w:r w:rsidR="00FA2B38" w:rsidRPr="00251C47">
        <w:rPr>
          <w:rFonts w:ascii="Times New Roman" w:hAnsi="Times New Roman" w:cs="Times New Roman"/>
        </w:rPr>
        <w:t xml:space="preserve">dated seamounts (triangles) and </w:t>
      </w:r>
      <w:r w:rsidR="002434B3" w:rsidRPr="00251C47">
        <w:rPr>
          <w:rFonts w:ascii="Times New Roman" w:hAnsi="Times New Roman" w:cs="Times New Roman"/>
        </w:rPr>
        <w:t xml:space="preserve">hotspot </w:t>
      </w:r>
      <w:r w:rsidR="00FA2B38" w:rsidRPr="00251C47">
        <w:rPr>
          <w:rFonts w:ascii="Times New Roman" w:hAnsi="Times New Roman" w:cs="Times New Roman"/>
        </w:rPr>
        <w:t xml:space="preserve">motion paths </w:t>
      </w:r>
      <w:r w:rsidR="002434B3">
        <w:rPr>
          <w:rFonts w:ascii="Times New Roman" w:hAnsi="Times New Roman" w:cs="Times New Roman"/>
        </w:rPr>
        <w:t>are color-coded according to their age of formation</w:t>
      </w:r>
      <w:r w:rsidR="00FA2B38" w:rsidRPr="00251C47">
        <w:rPr>
          <w:rFonts w:ascii="Times New Roman" w:hAnsi="Times New Roman" w:cs="Times New Roman"/>
        </w:rPr>
        <w:t>.</w:t>
      </w:r>
    </w:p>
    <w:p w14:paraId="35754E0B" w14:textId="77777777" w:rsidR="003F64E4" w:rsidRPr="00251C47" w:rsidRDefault="003F64E4" w:rsidP="00571673">
      <w:pPr>
        <w:spacing w:line="360" w:lineRule="auto"/>
        <w:rPr>
          <w:rFonts w:ascii="Times New Roman" w:hAnsi="Times New Roman" w:cs="Times New Roman"/>
        </w:rPr>
      </w:pPr>
    </w:p>
    <w:p w14:paraId="703FDBAD" w14:textId="71F71765" w:rsidR="003F64E4" w:rsidRPr="00251C47" w:rsidRDefault="00CB39AF" w:rsidP="00571673">
      <w:pPr>
        <w:spacing w:line="360" w:lineRule="auto"/>
        <w:rPr>
          <w:rFonts w:ascii="Times New Roman" w:hAnsi="Times New Roman" w:cs="Times New Roman"/>
        </w:rPr>
      </w:pPr>
      <w:r w:rsidRPr="00251C47">
        <w:rPr>
          <w:rFonts w:ascii="Times New Roman" w:hAnsi="Times New Roman" w:cs="Times New Roman"/>
        </w:rPr>
        <w:t>Figure 2</w:t>
      </w:r>
      <w:r w:rsidR="003F64E4" w:rsidRPr="00251C47">
        <w:rPr>
          <w:rFonts w:ascii="Times New Roman" w:hAnsi="Times New Roman" w:cs="Times New Roman"/>
        </w:rPr>
        <w:t>.  Serie</w:t>
      </w:r>
      <w:r w:rsidR="00BD3C4F" w:rsidRPr="00251C47">
        <w:rPr>
          <w:rFonts w:ascii="Times New Roman" w:hAnsi="Times New Roman" w:cs="Times New Roman"/>
        </w:rPr>
        <w:t>s of tectonic reconstructions of</w:t>
      </w:r>
      <w:r w:rsidR="004441F3">
        <w:rPr>
          <w:rFonts w:ascii="Times New Roman" w:hAnsi="Times New Roman" w:cs="Times New Roman"/>
        </w:rPr>
        <w:t xml:space="preserve"> the present-day Pacific P</w:t>
      </w:r>
      <w:r w:rsidR="003F64E4" w:rsidRPr="00251C47">
        <w:rPr>
          <w:rFonts w:ascii="Times New Roman" w:hAnsi="Times New Roman" w:cs="Times New Roman"/>
        </w:rPr>
        <w:t>late illustrating the melt source and timing of the various eruptive events related to the Line Islands system.  Motion paths of known hotspots (dashed lines) and the proposed Larson melt source (solid line) are shown.  Dated seamounts are color coded according to time since eruptions (black</w:t>
      </w:r>
      <w:r w:rsidR="00E062AD" w:rsidRPr="00251C47">
        <w:rPr>
          <w:rFonts w:ascii="Times New Roman" w:hAnsi="Times New Roman" w:cs="Times New Roman"/>
        </w:rPr>
        <w:t xml:space="preserve"> &lt; 5 Ma, gray 5-10 Ma, white &gt; 10 Ma).  Light gray patches are the locations of selected upward-project</w:t>
      </w:r>
      <w:r w:rsidR="006A44E5" w:rsidRPr="00251C47">
        <w:rPr>
          <w:rFonts w:ascii="Times New Roman" w:hAnsi="Times New Roman" w:cs="Times New Roman"/>
        </w:rPr>
        <w:t xml:space="preserve">ed </w:t>
      </w:r>
      <w:proofErr w:type="spellStart"/>
      <w:r w:rsidR="006A44E5" w:rsidRPr="00251C47">
        <w:rPr>
          <w:rFonts w:ascii="Times New Roman" w:hAnsi="Times New Roman" w:cs="Times New Roman"/>
        </w:rPr>
        <w:t>isosurfaces</w:t>
      </w:r>
      <w:proofErr w:type="spellEnd"/>
      <w:r w:rsidR="006A44E5" w:rsidRPr="00251C47">
        <w:rPr>
          <w:rFonts w:ascii="Times New Roman" w:hAnsi="Times New Roman" w:cs="Times New Roman"/>
        </w:rPr>
        <w:t xml:space="preserve"> shown in Figure 4</w:t>
      </w:r>
      <w:r w:rsidR="00E062AD" w:rsidRPr="00251C47">
        <w:rPr>
          <w:rFonts w:ascii="Times New Roman" w:hAnsi="Times New Roman" w:cs="Times New Roman"/>
        </w:rPr>
        <w:t>.</w:t>
      </w:r>
      <w:r w:rsidR="00CC2057">
        <w:rPr>
          <w:rFonts w:ascii="Times New Roman" w:hAnsi="Times New Roman" w:cs="Times New Roman"/>
        </w:rPr>
        <w:t xml:space="preserve">  See Supplemental Information for animated reconstructions.</w:t>
      </w:r>
    </w:p>
    <w:p w14:paraId="188F4860" w14:textId="77777777" w:rsidR="00CB39AF" w:rsidRPr="00251C47" w:rsidRDefault="00CB39AF" w:rsidP="00571673">
      <w:pPr>
        <w:spacing w:line="360" w:lineRule="auto"/>
        <w:rPr>
          <w:rFonts w:ascii="Times New Roman" w:hAnsi="Times New Roman" w:cs="Times New Roman"/>
        </w:rPr>
      </w:pPr>
    </w:p>
    <w:p w14:paraId="6AF0B35E" w14:textId="71D9B066" w:rsidR="009D5720" w:rsidRPr="00251C47" w:rsidRDefault="00571673" w:rsidP="00571673">
      <w:pPr>
        <w:spacing w:line="360" w:lineRule="auto"/>
        <w:rPr>
          <w:rFonts w:ascii="Times New Roman" w:hAnsi="Times New Roman" w:cs="Times New Roman"/>
        </w:rPr>
      </w:pPr>
      <w:r w:rsidRPr="00251C47">
        <w:rPr>
          <w:rFonts w:ascii="Times New Roman" w:hAnsi="Times New Roman" w:cs="Times New Roman"/>
        </w:rPr>
        <w:t>Figure 3</w:t>
      </w:r>
      <w:r w:rsidR="00E062AD" w:rsidRPr="00251C47">
        <w:rPr>
          <w:rFonts w:ascii="Times New Roman" w:hAnsi="Times New Roman" w:cs="Times New Roman"/>
        </w:rPr>
        <w:t xml:space="preserve">.  </w:t>
      </w:r>
      <w:r w:rsidR="00CC2057">
        <w:rPr>
          <w:rFonts w:ascii="Times New Roman" w:hAnsi="Times New Roman" w:cs="Times New Roman"/>
        </w:rPr>
        <w:t xml:space="preserve">(Top) </w:t>
      </w:r>
      <w:r w:rsidR="00E062AD" w:rsidRPr="00251C47">
        <w:rPr>
          <w:rFonts w:ascii="Times New Roman" w:hAnsi="Times New Roman" w:cs="Times New Roman"/>
        </w:rPr>
        <w:t xml:space="preserve">Simplified diagrams of four eruptive styles proposed to contribute to the formation </w:t>
      </w:r>
      <w:r w:rsidR="00CC2057">
        <w:rPr>
          <w:rFonts w:ascii="Times New Roman" w:hAnsi="Times New Roman" w:cs="Times New Roman"/>
        </w:rPr>
        <w:t>of the Line Islands system. (Bottom)</w:t>
      </w:r>
      <w:r w:rsidR="00E062AD" w:rsidRPr="00251C47">
        <w:rPr>
          <w:rFonts w:ascii="Times New Roman" w:hAnsi="Times New Roman" w:cs="Times New Roman"/>
        </w:rPr>
        <w:t xml:space="preserve"> Timelines of eruption timing and style for each of the four contributing melt sources.</w:t>
      </w:r>
    </w:p>
    <w:p w14:paraId="2DE9DAD8" w14:textId="77777777" w:rsidR="00571673" w:rsidRPr="00251C47" w:rsidRDefault="00571673" w:rsidP="00571673">
      <w:pPr>
        <w:spacing w:line="360" w:lineRule="auto"/>
        <w:rPr>
          <w:rFonts w:ascii="Times New Roman" w:hAnsi="Times New Roman" w:cs="Times New Roman"/>
        </w:rPr>
      </w:pPr>
    </w:p>
    <w:p w14:paraId="7F7D5A58" w14:textId="2C51979D" w:rsidR="00571673" w:rsidRPr="00251C47" w:rsidRDefault="00571673" w:rsidP="00571673">
      <w:pPr>
        <w:spacing w:line="360" w:lineRule="auto"/>
        <w:rPr>
          <w:rFonts w:ascii="Times New Roman" w:hAnsi="Times New Roman" w:cs="Times New Roman"/>
        </w:rPr>
      </w:pPr>
      <w:r w:rsidRPr="00251C47">
        <w:rPr>
          <w:rFonts w:ascii="Times New Roman" w:hAnsi="Times New Roman" w:cs="Times New Roman"/>
        </w:rPr>
        <w:t xml:space="preserve">Figure 4.  </w:t>
      </w:r>
      <w:proofErr w:type="gramStart"/>
      <w:r w:rsidRPr="00251C47">
        <w:rPr>
          <w:rFonts w:ascii="Times New Roman" w:hAnsi="Times New Roman" w:cs="Times New Roman"/>
        </w:rPr>
        <w:t>Three-dimensional rendering of the shear-wave-velocity anomaly (</w:t>
      </w:r>
      <w:r w:rsidRPr="00251C47">
        <w:rPr>
          <w:rFonts w:ascii="Symbol" w:hAnsi="Symbol" w:cs="Times New Roman"/>
        </w:rPr>
        <w:t></w:t>
      </w:r>
      <w:proofErr w:type="spellStart"/>
      <w:r w:rsidRPr="00251C47">
        <w:rPr>
          <w:rFonts w:ascii="Times New Roman" w:hAnsi="Times New Roman" w:cs="Times New Roman"/>
        </w:rPr>
        <w:t>V</w:t>
      </w:r>
      <w:r w:rsidRPr="00251C47">
        <w:rPr>
          <w:rFonts w:ascii="Times New Roman" w:hAnsi="Times New Roman" w:cs="Times New Roman"/>
          <w:vertAlign w:val="subscript"/>
        </w:rPr>
        <w:t>s</w:t>
      </w:r>
      <w:proofErr w:type="spellEnd"/>
      <w:r w:rsidRPr="00251C47">
        <w:rPr>
          <w:rFonts w:ascii="Times New Roman" w:hAnsi="Times New Roman" w:cs="Times New Roman"/>
        </w:rPr>
        <w:t>/</w:t>
      </w:r>
      <w:proofErr w:type="spellStart"/>
      <w:r w:rsidRPr="00251C47">
        <w:rPr>
          <w:rFonts w:ascii="Times New Roman" w:hAnsi="Times New Roman" w:cs="Times New Roman"/>
        </w:rPr>
        <w:t>V</w:t>
      </w:r>
      <w:r w:rsidRPr="00251C47">
        <w:rPr>
          <w:rFonts w:ascii="Times New Roman" w:hAnsi="Times New Roman" w:cs="Times New Roman"/>
          <w:vertAlign w:val="subscript"/>
        </w:rPr>
        <w:t>s</w:t>
      </w:r>
      <w:proofErr w:type="spellEnd"/>
      <w:r w:rsidRPr="00251C47">
        <w:rPr>
          <w:rFonts w:ascii="Times New Roman" w:hAnsi="Times New Roman" w:cs="Times New Roman"/>
        </w:rPr>
        <w:t xml:space="preserve">) (French and </w:t>
      </w:r>
      <w:proofErr w:type="spellStart"/>
      <w:r w:rsidRPr="00251C47">
        <w:rPr>
          <w:rFonts w:ascii="Times New Roman" w:hAnsi="Times New Roman" w:cs="Times New Roman"/>
        </w:rPr>
        <w:t>Romanowicz</w:t>
      </w:r>
      <w:proofErr w:type="spellEnd"/>
      <w:r w:rsidRPr="00251C47">
        <w:rPr>
          <w:rFonts w:ascii="Times New Roman" w:hAnsi="Times New Roman" w:cs="Times New Roman"/>
        </w:rPr>
        <w:t xml:space="preserve">, 2015) overlain with the shaded bathymetry (Smith and </w:t>
      </w:r>
      <w:proofErr w:type="spellStart"/>
      <w:r w:rsidRPr="00251C47">
        <w:rPr>
          <w:rFonts w:ascii="Times New Roman" w:hAnsi="Times New Roman" w:cs="Times New Roman"/>
        </w:rPr>
        <w:t>Sandwell</w:t>
      </w:r>
      <w:proofErr w:type="spellEnd"/>
      <w:r w:rsidRPr="00251C47">
        <w:rPr>
          <w:rFonts w:ascii="Times New Roman" w:hAnsi="Times New Roman" w:cs="Times New Roman"/>
        </w:rPr>
        <w:t>, 1997).</w:t>
      </w:r>
      <w:proofErr w:type="gramEnd"/>
      <w:r w:rsidRPr="00251C47">
        <w:rPr>
          <w:rFonts w:ascii="Times New Roman" w:hAnsi="Times New Roman" w:cs="Times New Roman"/>
        </w:rPr>
        <w:t xml:space="preserve">  The -0.80 and -0.75 </w:t>
      </w:r>
      <w:proofErr w:type="spellStart"/>
      <w:r w:rsidRPr="00251C47">
        <w:rPr>
          <w:rFonts w:ascii="Times New Roman" w:hAnsi="Times New Roman" w:cs="Times New Roman"/>
        </w:rPr>
        <w:t>isosurfaces</w:t>
      </w:r>
      <w:proofErr w:type="spellEnd"/>
      <w:r w:rsidRPr="00251C47">
        <w:rPr>
          <w:rFonts w:ascii="Times New Roman" w:hAnsi="Times New Roman" w:cs="Times New Roman"/>
        </w:rPr>
        <w:t xml:space="preserve"> are shown from 2900 km to 950 km depth with the </w:t>
      </w:r>
      <w:proofErr w:type="spellStart"/>
      <w:r w:rsidRPr="00251C47">
        <w:rPr>
          <w:rFonts w:ascii="Times New Roman" w:hAnsi="Times New Roman" w:cs="Times New Roman"/>
        </w:rPr>
        <w:t>isosurface</w:t>
      </w:r>
      <w:proofErr w:type="spellEnd"/>
      <w:r w:rsidRPr="00251C47">
        <w:rPr>
          <w:rFonts w:ascii="Times New Roman" w:hAnsi="Times New Roman" w:cs="Times New Roman"/>
        </w:rPr>
        <w:t xml:space="preserve"> contours (dashed lines) projected upward onto the bathymetry.  </w:t>
      </w:r>
      <w:r w:rsidR="006A44E5" w:rsidRPr="00251C47">
        <w:rPr>
          <w:rFonts w:ascii="Times New Roman" w:hAnsi="Times New Roman" w:cs="Times New Roman"/>
        </w:rPr>
        <w:t>The location</w:t>
      </w:r>
      <w:r w:rsidRPr="00251C47">
        <w:rPr>
          <w:rFonts w:ascii="Times New Roman" w:hAnsi="Times New Roman" w:cs="Times New Roman"/>
        </w:rPr>
        <w:t xml:space="preserve"> of hotspots (cylinders) and </w:t>
      </w:r>
      <w:r w:rsidR="006A44E5" w:rsidRPr="00251C47">
        <w:rPr>
          <w:rFonts w:ascii="Times New Roman" w:hAnsi="Times New Roman" w:cs="Times New Roman"/>
        </w:rPr>
        <w:t>hotspots contributing to the Line Islands system (black cylinders) are shown</w:t>
      </w:r>
      <w:r w:rsidRPr="00251C47">
        <w:rPr>
          <w:rFonts w:ascii="Times New Roman" w:hAnsi="Times New Roman" w:cs="Times New Roman"/>
        </w:rPr>
        <w:t>.</w:t>
      </w:r>
    </w:p>
    <w:p w14:paraId="2F1E0899" w14:textId="77777777" w:rsidR="009D5720" w:rsidRPr="00F95ACB" w:rsidRDefault="009D5720">
      <w:pPr>
        <w:rPr>
          <w:rFonts w:ascii="Times New Roman" w:hAnsi="Times New Roman" w:cs="Times New Roman"/>
        </w:rPr>
      </w:pPr>
      <w:r w:rsidRPr="00F95ACB">
        <w:rPr>
          <w:rFonts w:ascii="Times New Roman" w:hAnsi="Times New Roman" w:cs="Times New Roman"/>
        </w:rPr>
        <w:br w:type="page"/>
      </w:r>
    </w:p>
    <w:p w14:paraId="2E3C9B57" w14:textId="77777777" w:rsidR="00E062AD" w:rsidRPr="00F95ACB" w:rsidRDefault="009D5720">
      <w:pPr>
        <w:rPr>
          <w:rFonts w:ascii="Times New Roman" w:hAnsi="Times New Roman" w:cs="Times New Roman"/>
        </w:rPr>
      </w:pPr>
      <w:r w:rsidRPr="00F95ACB">
        <w:rPr>
          <w:rFonts w:ascii="Times New Roman" w:hAnsi="Times New Roman" w:cs="Times New Roman"/>
        </w:rPr>
        <w:t>REFERENCES CITED</w:t>
      </w:r>
    </w:p>
    <w:p w14:paraId="66203690" w14:textId="77777777" w:rsidR="009D5720" w:rsidRPr="00F95ACB" w:rsidRDefault="009D5720">
      <w:pPr>
        <w:rPr>
          <w:rFonts w:ascii="Times New Roman" w:hAnsi="Times New Roman" w:cs="Times New Roman"/>
        </w:rPr>
      </w:pPr>
    </w:p>
    <w:p w14:paraId="165025D2" w14:textId="7DDFCAF6" w:rsidR="00F03926" w:rsidRPr="003E603F" w:rsidRDefault="00F03926"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Cannon, J., Lau, E. and Müller, R. D. 2014, Plate tectonic raster reconstruction in </w:t>
      </w:r>
      <w:proofErr w:type="spellStart"/>
      <w:r w:rsidRPr="003E603F">
        <w:rPr>
          <w:rFonts w:ascii="Times New Roman" w:eastAsia="Times New Roman" w:hAnsi="Times New Roman" w:cs="Times New Roman"/>
          <w:sz w:val="22"/>
          <w:szCs w:val="22"/>
        </w:rPr>
        <w:t>GPlates</w:t>
      </w:r>
      <w:proofErr w:type="spellEnd"/>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Solid Earth Discussions</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6</w:t>
      </w:r>
      <w:r w:rsidRPr="003E603F">
        <w:rPr>
          <w:rFonts w:ascii="Times New Roman" w:eastAsia="Times New Roman" w:hAnsi="Times New Roman" w:cs="Times New Roman"/>
          <w:sz w:val="22"/>
          <w:szCs w:val="22"/>
        </w:rPr>
        <w:t xml:space="preserve">, p. 793-830,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10.5194/se-5-741-2014.</w:t>
      </w:r>
    </w:p>
    <w:p w14:paraId="7AF167AA" w14:textId="1E8DCF71" w:rsidR="000740B3" w:rsidRPr="003E603F" w:rsidRDefault="000740B3" w:rsidP="00035AE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Clouard</w:t>
      </w:r>
      <w:proofErr w:type="spellEnd"/>
      <w:r w:rsidRPr="003E603F">
        <w:rPr>
          <w:rFonts w:ascii="Times New Roman" w:eastAsia="Times New Roman" w:hAnsi="Times New Roman" w:cs="Times New Roman"/>
          <w:sz w:val="22"/>
          <w:szCs w:val="22"/>
        </w:rPr>
        <w:t xml:space="preserve">, </w:t>
      </w:r>
      <w:r w:rsidR="00840EA8" w:rsidRPr="003E603F">
        <w:rPr>
          <w:rFonts w:ascii="Times New Roman" w:eastAsia="Times New Roman" w:hAnsi="Times New Roman" w:cs="Times New Roman"/>
          <w:sz w:val="22"/>
          <w:szCs w:val="22"/>
        </w:rPr>
        <w:t>V. and</w:t>
      </w:r>
      <w:r w:rsidRPr="003E603F">
        <w:rPr>
          <w:rFonts w:ascii="Times New Roman" w:eastAsia="Times New Roman" w:hAnsi="Times New Roman" w:cs="Times New Roman"/>
          <w:sz w:val="22"/>
          <w:szCs w:val="22"/>
        </w:rPr>
        <w:t xml:space="preserve"> Bonneville, A. 2005, Ages of seamounts, islands, and plateaus on the Pacific plate: </w:t>
      </w:r>
      <w:r w:rsidRPr="003E603F">
        <w:rPr>
          <w:rFonts w:ascii="Times New Roman" w:eastAsia="Times New Roman" w:hAnsi="Times New Roman" w:cs="Times New Roman"/>
          <w:iCs/>
          <w:sz w:val="22"/>
          <w:szCs w:val="22"/>
        </w:rPr>
        <w:t>Geological Society of America Special Papers</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388</w:t>
      </w:r>
      <w:r w:rsidRPr="003E603F">
        <w:rPr>
          <w:rFonts w:ascii="Times New Roman" w:eastAsia="Times New Roman" w:hAnsi="Times New Roman" w:cs="Times New Roman"/>
          <w:sz w:val="22"/>
          <w:szCs w:val="22"/>
        </w:rPr>
        <w:t xml:space="preserve">, p. 71-90,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10.1130/0-8137-2388-4.71.</w:t>
      </w:r>
    </w:p>
    <w:p w14:paraId="287D3577" w14:textId="31A9BDAC" w:rsidR="00FE7219" w:rsidRPr="003E603F" w:rsidRDefault="00FE7219" w:rsidP="00035AE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Courtillot</w:t>
      </w:r>
      <w:proofErr w:type="spellEnd"/>
      <w:r w:rsidRPr="003E603F">
        <w:rPr>
          <w:rFonts w:ascii="Times New Roman" w:eastAsia="Times New Roman" w:hAnsi="Times New Roman" w:cs="Times New Roman"/>
          <w:sz w:val="22"/>
          <w:szCs w:val="22"/>
        </w:rPr>
        <w:t xml:space="preserve">, V., </w:t>
      </w:r>
      <w:proofErr w:type="spellStart"/>
      <w:r w:rsidRPr="003E603F">
        <w:rPr>
          <w:rFonts w:ascii="Times New Roman" w:eastAsia="Times New Roman" w:hAnsi="Times New Roman" w:cs="Times New Roman"/>
          <w:sz w:val="22"/>
          <w:szCs w:val="22"/>
        </w:rPr>
        <w:t>Davaille</w:t>
      </w:r>
      <w:proofErr w:type="spellEnd"/>
      <w:r w:rsidRPr="003E603F">
        <w:rPr>
          <w:rFonts w:ascii="Times New Roman" w:eastAsia="Times New Roman" w:hAnsi="Times New Roman" w:cs="Times New Roman"/>
          <w:sz w:val="22"/>
          <w:szCs w:val="22"/>
        </w:rPr>
        <w:t xml:space="preserve">, A., </w:t>
      </w:r>
      <w:proofErr w:type="spellStart"/>
      <w:r w:rsidRPr="003E603F">
        <w:rPr>
          <w:rFonts w:ascii="Times New Roman" w:eastAsia="Times New Roman" w:hAnsi="Times New Roman" w:cs="Times New Roman"/>
          <w:sz w:val="22"/>
          <w:szCs w:val="22"/>
        </w:rPr>
        <w:t>Besse</w:t>
      </w:r>
      <w:proofErr w:type="spellEnd"/>
      <w:r w:rsidRPr="003E603F">
        <w:rPr>
          <w:rFonts w:ascii="Times New Roman" w:eastAsia="Times New Roman" w:hAnsi="Times New Roman" w:cs="Times New Roman"/>
          <w:sz w:val="22"/>
          <w:szCs w:val="22"/>
        </w:rPr>
        <w:t xml:space="preserve">, J. and Stock, J. 2003, Three distinct types of hotspots in the Earth’s mantle: </w:t>
      </w:r>
      <w:r w:rsidRPr="003E603F">
        <w:rPr>
          <w:rFonts w:ascii="Times New Roman" w:eastAsia="Times New Roman" w:hAnsi="Times New Roman" w:cs="Times New Roman"/>
          <w:iCs/>
          <w:sz w:val="22"/>
          <w:szCs w:val="22"/>
        </w:rPr>
        <w:t>Earth and Planetary Science Letters</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205</w:t>
      </w:r>
      <w:r w:rsidRPr="003E603F">
        <w:rPr>
          <w:rFonts w:ascii="Times New Roman" w:eastAsia="Times New Roman" w:hAnsi="Times New Roman" w:cs="Times New Roman"/>
          <w:sz w:val="22"/>
          <w:szCs w:val="22"/>
        </w:rPr>
        <w:t xml:space="preserve">, p. 295-308,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10.1016/S0012-</w:t>
      </w:r>
      <w:proofErr w:type="gramStart"/>
      <w:r w:rsidRPr="003E603F">
        <w:rPr>
          <w:rFonts w:ascii="Times New Roman" w:eastAsia="Times New Roman" w:hAnsi="Times New Roman" w:cs="Times New Roman"/>
          <w:sz w:val="22"/>
          <w:szCs w:val="22"/>
        </w:rPr>
        <w:t>821X(</w:t>
      </w:r>
      <w:proofErr w:type="gramEnd"/>
      <w:r w:rsidRPr="003E603F">
        <w:rPr>
          <w:rFonts w:ascii="Times New Roman" w:eastAsia="Times New Roman" w:hAnsi="Times New Roman" w:cs="Times New Roman"/>
          <w:sz w:val="22"/>
          <w:szCs w:val="22"/>
        </w:rPr>
        <w:t>02)01048-8.</w:t>
      </w:r>
    </w:p>
    <w:p w14:paraId="08C26EFE" w14:textId="779B4F38" w:rsidR="000740B3" w:rsidRPr="003E603F" w:rsidRDefault="000740B3"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Davis, A.</w:t>
      </w:r>
      <w:r w:rsidR="00840EA8" w:rsidRPr="003E603F">
        <w:rPr>
          <w:rFonts w:ascii="Times New Roman" w:eastAsia="Times New Roman" w:hAnsi="Times New Roman" w:cs="Times New Roman"/>
          <w:sz w:val="22"/>
          <w:szCs w:val="22"/>
        </w:rPr>
        <w:t xml:space="preserve"> S., Gray, L. B., </w:t>
      </w:r>
      <w:proofErr w:type="spellStart"/>
      <w:r w:rsidR="00840EA8" w:rsidRPr="003E603F">
        <w:rPr>
          <w:rFonts w:ascii="Times New Roman" w:eastAsia="Times New Roman" w:hAnsi="Times New Roman" w:cs="Times New Roman"/>
          <w:sz w:val="22"/>
          <w:szCs w:val="22"/>
        </w:rPr>
        <w:t>Clague</w:t>
      </w:r>
      <w:proofErr w:type="spellEnd"/>
      <w:r w:rsidR="00840EA8" w:rsidRPr="003E603F">
        <w:rPr>
          <w:rFonts w:ascii="Times New Roman" w:eastAsia="Times New Roman" w:hAnsi="Times New Roman" w:cs="Times New Roman"/>
          <w:sz w:val="22"/>
          <w:szCs w:val="22"/>
        </w:rPr>
        <w:t>, D. A.</w:t>
      </w:r>
      <w:r w:rsidRPr="003E603F">
        <w:rPr>
          <w:rFonts w:ascii="Times New Roman" w:eastAsia="Times New Roman" w:hAnsi="Times New Roman" w:cs="Times New Roman"/>
          <w:sz w:val="22"/>
          <w:szCs w:val="22"/>
        </w:rPr>
        <w:t xml:space="preserve"> and Hein, J. R. 2002, The Line Islands revisited: New 40Ar/39Ar </w:t>
      </w:r>
      <w:proofErr w:type="spellStart"/>
      <w:r w:rsidRPr="003E603F">
        <w:rPr>
          <w:rFonts w:ascii="Times New Roman" w:eastAsia="Times New Roman" w:hAnsi="Times New Roman" w:cs="Times New Roman"/>
          <w:sz w:val="22"/>
          <w:szCs w:val="22"/>
        </w:rPr>
        <w:t>geochronologic</w:t>
      </w:r>
      <w:proofErr w:type="spellEnd"/>
      <w:r w:rsidRPr="003E603F">
        <w:rPr>
          <w:rFonts w:ascii="Times New Roman" w:eastAsia="Times New Roman" w:hAnsi="Times New Roman" w:cs="Times New Roman"/>
          <w:sz w:val="22"/>
          <w:szCs w:val="22"/>
        </w:rPr>
        <w:t xml:space="preserve"> evidence for episodes of volcanism due to lithospheric extension: </w:t>
      </w:r>
      <w:r w:rsidRPr="003E603F">
        <w:rPr>
          <w:rFonts w:ascii="Times New Roman" w:eastAsia="Times New Roman" w:hAnsi="Times New Roman" w:cs="Times New Roman"/>
          <w:iCs/>
          <w:sz w:val="22"/>
          <w:szCs w:val="22"/>
        </w:rPr>
        <w:t xml:space="preserve">Geochemistry, Geophysics, </w:t>
      </w:r>
      <w:proofErr w:type="spellStart"/>
      <w:r w:rsidRPr="003E603F">
        <w:rPr>
          <w:rFonts w:ascii="Times New Roman" w:eastAsia="Times New Roman" w:hAnsi="Times New Roman" w:cs="Times New Roman"/>
          <w:iCs/>
          <w:sz w:val="22"/>
          <w:szCs w:val="22"/>
        </w:rPr>
        <w:t>Geosystems</w:t>
      </w:r>
      <w:proofErr w:type="spellEnd"/>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3</w:t>
      </w:r>
      <w:r w:rsidRPr="003E603F">
        <w:rPr>
          <w:rFonts w:ascii="Times New Roman" w:eastAsia="Times New Roman" w:hAnsi="Times New Roman" w:cs="Times New Roman"/>
          <w:sz w:val="22"/>
          <w:szCs w:val="22"/>
        </w:rPr>
        <w:t xml:space="preserve">, p. 1-28,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10.1029/2001GC000190.</w:t>
      </w:r>
    </w:p>
    <w:p w14:paraId="6CD4FAAA" w14:textId="0AA65C68" w:rsidR="008E2F48" w:rsidRPr="003E603F" w:rsidRDefault="008E2F48"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Duncan</w:t>
      </w:r>
      <w:r w:rsidR="00840EA8" w:rsidRPr="003E603F">
        <w:rPr>
          <w:rFonts w:ascii="Times New Roman" w:eastAsia="Times New Roman" w:hAnsi="Times New Roman" w:cs="Times New Roman"/>
          <w:sz w:val="22"/>
          <w:szCs w:val="22"/>
        </w:rPr>
        <w:t>, R. A. and</w:t>
      </w:r>
      <w:r w:rsidR="00AB1FDF" w:rsidRPr="003E603F">
        <w:rPr>
          <w:rFonts w:ascii="Times New Roman" w:eastAsia="Times New Roman" w:hAnsi="Times New Roman" w:cs="Times New Roman"/>
          <w:sz w:val="22"/>
          <w:szCs w:val="22"/>
        </w:rPr>
        <w:t xml:space="preserve"> </w:t>
      </w:r>
      <w:proofErr w:type="spellStart"/>
      <w:r w:rsidR="00AB1FDF" w:rsidRPr="003E603F">
        <w:rPr>
          <w:rFonts w:ascii="Times New Roman" w:eastAsia="Times New Roman" w:hAnsi="Times New Roman" w:cs="Times New Roman"/>
          <w:sz w:val="22"/>
          <w:szCs w:val="22"/>
        </w:rPr>
        <w:t>Clague</w:t>
      </w:r>
      <w:proofErr w:type="spellEnd"/>
      <w:r w:rsidR="00AB1FDF" w:rsidRPr="003E603F">
        <w:rPr>
          <w:rFonts w:ascii="Times New Roman" w:eastAsia="Times New Roman" w:hAnsi="Times New Roman" w:cs="Times New Roman"/>
          <w:sz w:val="22"/>
          <w:szCs w:val="22"/>
        </w:rPr>
        <w:t xml:space="preserve">, D. A. 1985, </w:t>
      </w:r>
      <w:r w:rsidRPr="003E603F">
        <w:rPr>
          <w:rFonts w:ascii="Times New Roman" w:eastAsia="Times New Roman" w:hAnsi="Times New Roman" w:cs="Times New Roman"/>
          <w:sz w:val="22"/>
          <w:szCs w:val="22"/>
        </w:rPr>
        <w:t xml:space="preserve">Pacific plate motion recorded by linear volcanic chains. In </w:t>
      </w:r>
      <w:r w:rsidRPr="003E603F">
        <w:rPr>
          <w:rFonts w:ascii="Times New Roman" w:eastAsia="Times New Roman" w:hAnsi="Times New Roman" w:cs="Times New Roman"/>
          <w:iCs/>
          <w:sz w:val="22"/>
          <w:szCs w:val="22"/>
        </w:rPr>
        <w:t>The ocean basins and margins</w:t>
      </w:r>
      <w:r w:rsidR="00AB1FDF" w:rsidRPr="003E603F">
        <w:rPr>
          <w:rFonts w:ascii="Times New Roman" w:eastAsia="Times New Roman" w:hAnsi="Times New Roman" w:cs="Times New Roman"/>
          <w:sz w:val="22"/>
          <w:szCs w:val="22"/>
        </w:rPr>
        <w:t xml:space="preserve"> (pp. 89-121). Springer US, </w:t>
      </w:r>
      <w:proofErr w:type="spellStart"/>
      <w:r w:rsidR="00AB1FDF" w:rsidRPr="003E603F">
        <w:rPr>
          <w:rFonts w:ascii="Times New Roman" w:eastAsia="Times New Roman" w:hAnsi="Times New Roman" w:cs="Times New Roman"/>
          <w:sz w:val="22"/>
          <w:szCs w:val="22"/>
        </w:rPr>
        <w:t>doi</w:t>
      </w:r>
      <w:proofErr w:type="spellEnd"/>
      <w:r w:rsidR="00AB1FDF" w:rsidRPr="003E603F">
        <w:rPr>
          <w:rFonts w:ascii="Times New Roman" w:eastAsia="Times New Roman" w:hAnsi="Times New Roman" w:cs="Times New Roman"/>
          <w:sz w:val="22"/>
          <w:szCs w:val="22"/>
        </w:rPr>
        <w:t>: 10.1007/978-1-4613-2351-8_3.</w:t>
      </w:r>
    </w:p>
    <w:p w14:paraId="14B57AFF" w14:textId="4616CA3B" w:rsidR="00AB1FDF" w:rsidRPr="003E603F" w:rsidRDefault="00AB1FDF" w:rsidP="00035AEF">
      <w:pPr>
        <w:ind w:left="450" w:hanging="450"/>
        <w:rPr>
          <w:rFonts w:ascii="Times New Roman" w:hAnsi="Times New Roman" w:cs="Times New Roman"/>
          <w:sz w:val="22"/>
          <w:szCs w:val="22"/>
        </w:rPr>
      </w:pPr>
      <w:r w:rsidRPr="003E603F">
        <w:rPr>
          <w:rFonts w:ascii="Times New Roman" w:hAnsi="Times New Roman" w:cs="Times New Roman"/>
          <w:sz w:val="22"/>
          <w:szCs w:val="22"/>
        </w:rPr>
        <w:t>Earth Reference Data and Models, 2015, Seamount Catalog: http:// http://earthref.org/SC/ (accessed September, 2015).</w:t>
      </w:r>
    </w:p>
    <w:p w14:paraId="36A588A7" w14:textId="119533A5" w:rsidR="00711597" w:rsidRPr="003E603F" w:rsidRDefault="004D1730"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French, </w:t>
      </w:r>
      <w:r w:rsidR="00840EA8" w:rsidRPr="003E603F">
        <w:rPr>
          <w:rFonts w:ascii="Times New Roman" w:eastAsia="Times New Roman" w:hAnsi="Times New Roman" w:cs="Times New Roman"/>
          <w:sz w:val="22"/>
          <w:szCs w:val="22"/>
        </w:rPr>
        <w:t>S. W.</w:t>
      </w:r>
      <w:r w:rsidRPr="003E603F">
        <w:rPr>
          <w:rFonts w:ascii="Times New Roman" w:eastAsia="Times New Roman" w:hAnsi="Times New Roman" w:cs="Times New Roman"/>
          <w:sz w:val="22"/>
          <w:szCs w:val="22"/>
        </w:rPr>
        <w:t xml:space="preserve"> and</w:t>
      </w:r>
      <w:r w:rsidR="00711597" w:rsidRPr="003E603F">
        <w:rPr>
          <w:rFonts w:ascii="Times New Roman" w:eastAsia="Times New Roman" w:hAnsi="Times New Roman" w:cs="Times New Roman"/>
          <w:sz w:val="22"/>
          <w:szCs w:val="22"/>
        </w:rPr>
        <w:t xml:space="preserve"> </w:t>
      </w:r>
      <w:proofErr w:type="spellStart"/>
      <w:r w:rsidR="00711597" w:rsidRPr="003E603F">
        <w:rPr>
          <w:rFonts w:ascii="Times New Roman" w:eastAsia="Times New Roman" w:hAnsi="Times New Roman" w:cs="Times New Roman"/>
          <w:sz w:val="22"/>
          <w:szCs w:val="22"/>
        </w:rPr>
        <w:t>Romanowicz</w:t>
      </w:r>
      <w:proofErr w:type="spellEnd"/>
      <w:r w:rsidR="00711597" w:rsidRPr="003E603F">
        <w:rPr>
          <w:rFonts w:ascii="Times New Roman" w:eastAsia="Times New Roman" w:hAnsi="Times New Roman" w:cs="Times New Roman"/>
          <w:sz w:val="22"/>
          <w:szCs w:val="22"/>
        </w:rPr>
        <w:t xml:space="preserve">, B. 2015, Broad plumes rooted at the base of the Earth's mantle beneath major hotspots: </w:t>
      </w:r>
      <w:r w:rsidR="00711597" w:rsidRPr="003E603F">
        <w:rPr>
          <w:rFonts w:ascii="Times New Roman" w:eastAsia="Times New Roman" w:hAnsi="Times New Roman" w:cs="Times New Roman"/>
          <w:iCs/>
          <w:sz w:val="22"/>
          <w:szCs w:val="22"/>
        </w:rPr>
        <w:t>Nature</w:t>
      </w:r>
      <w:r w:rsidR="00711597" w:rsidRPr="003E603F">
        <w:rPr>
          <w:rFonts w:ascii="Times New Roman" w:eastAsia="Times New Roman" w:hAnsi="Times New Roman" w:cs="Times New Roman"/>
          <w:sz w:val="22"/>
          <w:szCs w:val="22"/>
        </w:rPr>
        <w:t xml:space="preserve">, v. </w:t>
      </w:r>
      <w:r w:rsidR="00711597" w:rsidRPr="003E603F">
        <w:rPr>
          <w:rFonts w:ascii="Times New Roman" w:eastAsia="Times New Roman" w:hAnsi="Times New Roman" w:cs="Times New Roman"/>
          <w:iCs/>
          <w:sz w:val="22"/>
          <w:szCs w:val="22"/>
        </w:rPr>
        <w:t>525</w:t>
      </w:r>
      <w:r w:rsidR="00711597" w:rsidRPr="003E603F">
        <w:rPr>
          <w:rFonts w:ascii="Times New Roman" w:eastAsia="Times New Roman" w:hAnsi="Times New Roman" w:cs="Times New Roman"/>
          <w:sz w:val="22"/>
          <w:szCs w:val="22"/>
        </w:rPr>
        <w:t xml:space="preserve">, p. </w:t>
      </w:r>
      <w:r w:rsidR="000F7767" w:rsidRPr="003E603F">
        <w:rPr>
          <w:rFonts w:ascii="Times New Roman" w:eastAsia="Times New Roman" w:hAnsi="Times New Roman" w:cs="Times New Roman"/>
          <w:sz w:val="22"/>
          <w:szCs w:val="22"/>
        </w:rPr>
        <w:t>95-99,</w:t>
      </w:r>
      <w:r w:rsidR="00711597" w:rsidRPr="003E603F">
        <w:rPr>
          <w:rFonts w:ascii="Times New Roman" w:eastAsia="Times New Roman" w:hAnsi="Times New Roman" w:cs="Times New Roman"/>
          <w:sz w:val="22"/>
          <w:szCs w:val="22"/>
        </w:rPr>
        <w:t xml:space="preserve"> </w:t>
      </w:r>
      <w:r w:rsidR="00711597" w:rsidRPr="003E603F">
        <w:rPr>
          <w:rFonts w:ascii="Times New Roman" w:hAnsi="Times New Roman" w:cs="Times New Roman"/>
          <w:sz w:val="22"/>
          <w:szCs w:val="22"/>
        </w:rPr>
        <w:t>doi</w:t>
      </w:r>
      <w:proofErr w:type="gramStart"/>
      <w:r w:rsidR="00711597" w:rsidRPr="003E603F">
        <w:rPr>
          <w:rFonts w:ascii="Times New Roman" w:hAnsi="Times New Roman" w:cs="Times New Roman"/>
          <w:sz w:val="22"/>
          <w:szCs w:val="22"/>
        </w:rPr>
        <w:t>:10.1038</w:t>
      </w:r>
      <w:proofErr w:type="gramEnd"/>
      <w:r w:rsidR="00711597" w:rsidRPr="003E603F">
        <w:rPr>
          <w:rFonts w:ascii="Times New Roman" w:hAnsi="Times New Roman" w:cs="Times New Roman"/>
          <w:sz w:val="22"/>
          <w:szCs w:val="22"/>
        </w:rPr>
        <w:t>/nature14876</w:t>
      </w:r>
      <w:r w:rsidR="000F7767" w:rsidRPr="003E603F">
        <w:rPr>
          <w:rFonts w:ascii="Times New Roman" w:hAnsi="Times New Roman" w:cs="Times New Roman"/>
          <w:sz w:val="22"/>
          <w:szCs w:val="22"/>
        </w:rPr>
        <w:t>.</w:t>
      </w:r>
    </w:p>
    <w:p w14:paraId="5889125E" w14:textId="7C93FCC5" w:rsidR="009303FD" w:rsidRPr="003E603F" w:rsidRDefault="009303FD" w:rsidP="00035AE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Janney</w:t>
      </w:r>
      <w:proofErr w:type="spellEnd"/>
      <w:r w:rsidRPr="003E603F">
        <w:rPr>
          <w:rFonts w:ascii="Times New Roman" w:eastAsia="Times New Roman" w:hAnsi="Times New Roman" w:cs="Times New Roman"/>
          <w:sz w:val="22"/>
          <w:szCs w:val="22"/>
        </w:rPr>
        <w:t xml:space="preserve">, P. E., </w:t>
      </w:r>
      <w:proofErr w:type="spellStart"/>
      <w:r w:rsidRPr="003E603F">
        <w:rPr>
          <w:rFonts w:ascii="Times New Roman" w:eastAsia="Times New Roman" w:hAnsi="Times New Roman" w:cs="Times New Roman"/>
          <w:sz w:val="22"/>
          <w:szCs w:val="22"/>
        </w:rPr>
        <w:t>Macdougall</w:t>
      </w:r>
      <w:proofErr w:type="spellEnd"/>
      <w:r w:rsidRPr="003E603F">
        <w:rPr>
          <w:rFonts w:ascii="Times New Roman" w:eastAsia="Times New Roman" w:hAnsi="Times New Roman" w:cs="Times New Roman"/>
          <w:sz w:val="22"/>
          <w:szCs w:val="22"/>
        </w:rPr>
        <w:t xml:space="preserve">, J. D., </w:t>
      </w:r>
      <w:proofErr w:type="spellStart"/>
      <w:r w:rsidR="00840EA8" w:rsidRPr="003E603F">
        <w:rPr>
          <w:rFonts w:ascii="Times New Roman" w:eastAsia="Times New Roman" w:hAnsi="Times New Roman" w:cs="Times New Roman"/>
          <w:sz w:val="22"/>
          <w:szCs w:val="22"/>
        </w:rPr>
        <w:t>Natland</w:t>
      </w:r>
      <w:proofErr w:type="spellEnd"/>
      <w:r w:rsidR="00840EA8" w:rsidRPr="003E603F">
        <w:rPr>
          <w:rFonts w:ascii="Times New Roman" w:eastAsia="Times New Roman" w:hAnsi="Times New Roman" w:cs="Times New Roman"/>
          <w:sz w:val="22"/>
          <w:szCs w:val="22"/>
        </w:rPr>
        <w:t>, J. H.</w:t>
      </w:r>
      <w:r w:rsidR="004D1730" w:rsidRPr="003E603F">
        <w:rPr>
          <w:rFonts w:ascii="Times New Roman" w:eastAsia="Times New Roman" w:hAnsi="Times New Roman" w:cs="Times New Roman"/>
          <w:sz w:val="22"/>
          <w:szCs w:val="22"/>
        </w:rPr>
        <w:t xml:space="preserve"> and</w:t>
      </w:r>
      <w:r w:rsidRPr="003E603F">
        <w:rPr>
          <w:rFonts w:ascii="Times New Roman" w:eastAsia="Times New Roman" w:hAnsi="Times New Roman" w:cs="Times New Roman"/>
          <w:sz w:val="22"/>
          <w:szCs w:val="22"/>
        </w:rPr>
        <w:t xml:space="preserve"> Lynch, M. A. 2000, Geochemical evidence from the </w:t>
      </w:r>
      <w:proofErr w:type="spellStart"/>
      <w:r w:rsidRPr="003E603F">
        <w:rPr>
          <w:rFonts w:ascii="Times New Roman" w:eastAsia="Times New Roman" w:hAnsi="Times New Roman" w:cs="Times New Roman"/>
          <w:sz w:val="22"/>
          <w:szCs w:val="22"/>
        </w:rPr>
        <w:t>Pukapuka</w:t>
      </w:r>
      <w:proofErr w:type="spellEnd"/>
      <w:r w:rsidRPr="003E603F">
        <w:rPr>
          <w:rFonts w:ascii="Times New Roman" w:eastAsia="Times New Roman" w:hAnsi="Times New Roman" w:cs="Times New Roman"/>
          <w:sz w:val="22"/>
          <w:szCs w:val="22"/>
        </w:rPr>
        <w:t xml:space="preserve"> volcanic ridge system for a shallow enriched mantle domain beneath the South Pacific </w:t>
      </w:r>
      <w:proofErr w:type="spellStart"/>
      <w:r w:rsidRPr="003E603F">
        <w:rPr>
          <w:rFonts w:ascii="Times New Roman" w:eastAsia="Times New Roman" w:hAnsi="Times New Roman" w:cs="Times New Roman"/>
          <w:sz w:val="22"/>
          <w:szCs w:val="22"/>
        </w:rPr>
        <w:t>Superswell</w:t>
      </w:r>
      <w:proofErr w:type="spellEnd"/>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Earth and Planetary Science Letters</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18</w:t>
      </w:r>
      <w:r w:rsidRPr="003E603F">
        <w:rPr>
          <w:rFonts w:ascii="Times New Roman" w:eastAsia="Times New Roman" w:hAnsi="Times New Roman" w:cs="Times New Roman"/>
          <w:sz w:val="22"/>
          <w:szCs w:val="22"/>
        </w:rPr>
        <w:t>, p. 47</w:t>
      </w:r>
      <w:r w:rsidR="000F7767" w:rsidRPr="003E603F">
        <w:rPr>
          <w:rFonts w:ascii="Times New Roman" w:eastAsia="Times New Roman" w:hAnsi="Times New Roman" w:cs="Times New Roman"/>
          <w:sz w:val="22"/>
          <w:szCs w:val="22"/>
        </w:rPr>
        <w:t xml:space="preserve">-60, </w:t>
      </w:r>
      <w:proofErr w:type="spellStart"/>
      <w:r w:rsidR="000F7767" w:rsidRPr="003E603F">
        <w:rPr>
          <w:rFonts w:ascii="Times New Roman" w:eastAsia="Times New Roman" w:hAnsi="Times New Roman" w:cs="Times New Roman"/>
          <w:sz w:val="22"/>
          <w:szCs w:val="22"/>
        </w:rPr>
        <w:t>doi</w:t>
      </w:r>
      <w:proofErr w:type="spellEnd"/>
      <w:r w:rsidR="000F7767" w:rsidRPr="003E603F">
        <w:rPr>
          <w:rFonts w:ascii="Times New Roman" w:eastAsia="Times New Roman" w:hAnsi="Times New Roman" w:cs="Times New Roman"/>
          <w:sz w:val="22"/>
          <w:szCs w:val="22"/>
        </w:rPr>
        <w:t>: 10.1016/S0012-</w:t>
      </w:r>
      <w:proofErr w:type="gramStart"/>
      <w:r w:rsidR="000F7767" w:rsidRPr="003E603F">
        <w:rPr>
          <w:rFonts w:ascii="Times New Roman" w:eastAsia="Times New Roman" w:hAnsi="Times New Roman" w:cs="Times New Roman"/>
          <w:sz w:val="22"/>
          <w:szCs w:val="22"/>
        </w:rPr>
        <w:t>821X(</w:t>
      </w:r>
      <w:proofErr w:type="gramEnd"/>
      <w:r w:rsidR="000F7767" w:rsidRPr="003E603F">
        <w:rPr>
          <w:rFonts w:ascii="Times New Roman" w:eastAsia="Times New Roman" w:hAnsi="Times New Roman" w:cs="Times New Roman"/>
          <w:sz w:val="22"/>
          <w:szCs w:val="22"/>
        </w:rPr>
        <w:t>00)00181-3.</w:t>
      </w:r>
    </w:p>
    <w:p w14:paraId="18B7A111" w14:textId="2725107A" w:rsidR="009303FD" w:rsidRPr="003E603F" w:rsidRDefault="009303FD"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Lynch, M. A. 1999, Linear ridge groups: Evidence for tensional cracking in the Pacific Plate: </w:t>
      </w:r>
      <w:r w:rsidRPr="003E603F">
        <w:rPr>
          <w:rFonts w:ascii="Times New Roman" w:eastAsia="Times New Roman" w:hAnsi="Times New Roman" w:cs="Times New Roman"/>
          <w:iCs/>
          <w:sz w:val="22"/>
          <w:szCs w:val="22"/>
        </w:rPr>
        <w:t>Journal of Geophysical Research, v.</w:t>
      </w:r>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104</w:t>
      </w:r>
      <w:r w:rsidR="000F7767" w:rsidRPr="003E603F">
        <w:rPr>
          <w:rFonts w:ascii="Times New Roman" w:eastAsia="Times New Roman" w:hAnsi="Times New Roman" w:cs="Times New Roman"/>
          <w:sz w:val="22"/>
          <w:szCs w:val="22"/>
        </w:rPr>
        <w:t xml:space="preserve">, p. 29321-29333, </w:t>
      </w:r>
      <w:proofErr w:type="spellStart"/>
      <w:r w:rsidR="000F7767" w:rsidRPr="003E603F">
        <w:rPr>
          <w:rFonts w:ascii="Times New Roman" w:eastAsia="Times New Roman" w:hAnsi="Times New Roman" w:cs="Times New Roman"/>
          <w:sz w:val="22"/>
          <w:szCs w:val="22"/>
        </w:rPr>
        <w:t>doi</w:t>
      </w:r>
      <w:proofErr w:type="spellEnd"/>
      <w:r w:rsidR="000F7767" w:rsidRPr="003E603F">
        <w:rPr>
          <w:rFonts w:ascii="Times New Roman" w:eastAsia="Times New Roman" w:hAnsi="Times New Roman" w:cs="Times New Roman"/>
          <w:sz w:val="22"/>
          <w:szCs w:val="22"/>
        </w:rPr>
        <w:t xml:space="preserve">: </w:t>
      </w:r>
      <w:r w:rsidR="000F7767" w:rsidRPr="003E603F">
        <w:rPr>
          <w:rStyle w:val="article-headermeta-info-data"/>
          <w:rFonts w:ascii="Times New Roman" w:eastAsia="Times New Roman" w:hAnsi="Times New Roman" w:cs="Times New Roman"/>
          <w:sz w:val="22"/>
          <w:szCs w:val="22"/>
        </w:rPr>
        <w:t>10.1029/1999JB900241.</w:t>
      </w:r>
    </w:p>
    <w:p w14:paraId="3AC9AA51" w14:textId="7671F738" w:rsidR="00AB1FDF" w:rsidRPr="003E603F" w:rsidRDefault="00AB1FDF"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Morgan, W. J. 1972, Deep mantle convection plumes and plate motions: </w:t>
      </w:r>
      <w:r w:rsidRPr="003E603F">
        <w:rPr>
          <w:rFonts w:ascii="Times New Roman" w:eastAsia="Times New Roman" w:hAnsi="Times New Roman" w:cs="Times New Roman"/>
          <w:iCs/>
          <w:sz w:val="22"/>
          <w:szCs w:val="22"/>
        </w:rPr>
        <w:t>AAPG Bulletin</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56</w:t>
      </w:r>
      <w:r w:rsidRPr="003E603F">
        <w:rPr>
          <w:rFonts w:ascii="Times New Roman" w:eastAsia="Times New Roman" w:hAnsi="Times New Roman" w:cs="Times New Roman"/>
          <w:sz w:val="22"/>
          <w:szCs w:val="22"/>
        </w:rPr>
        <w:t xml:space="preserve">, p. 203-213,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10.1306/819A3E50-16C5-11D7-8645000102C1865D.</w:t>
      </w:r>
    </w:p>
    <w:p w14:paraId="6AA0E63A" w14:textId="5E1BE9CC" w:rsidR="00884A69" w:rsidRPr="003E603F" w:rsidRDefault="00840EA8" w:rsidP="00035AE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Morgan, W. J.</w:t>
      </w:r>
      <w:r w:rsidR="00884A69" w:rsidRPr="003E603F">
        <w:rPr>
          <w:rFonts w:ascii="Times New Roman" w:eastAsia="Times New Roman" w:hAnsi="Times New Roman" w:cs="Times New Roman"/>
          <w:sz w:val="22"/>
          <w:szCs w:val="22"/>
        </w:rPr>
        <w:t xml:space="preserve"> and Morgan, J. P. 2007, Plate velocities in the hotspot reference frame: </w:t>
      </w:r>
      <w:r w:rsidR="00884A69" w:rsidRPr="003E603F">
        <w:rPr>
          <w:rFonts w:ascii="Times New Roman" w:eastAsia="Times New Roman" w:hAnsi="Times New Roman" w:cs="Times New Roman"/>
          <w:iCs/>
          <w:sz w:val="22"/>
          <w:szCs w:val="22"/>
        </w:rPr>
        <w:t>Geological Society of America Special Papers</w:t>
      </w:r>
      <w:r w:rsidR="00884A69" w:rsidRPr="003E603F">
        <w:rPr>
          <w:rFonts w:ascii="Times New Roman" w:eastAsia="Times New Roman" w:hAnsi="Times New Roman" w:cs="Times New Roman"/>
          <w:sz w:val="22"/>
          <w:szCs w:val="22"/>
        </w:rPr>
        <w:t xml:space="preserve">, v. </w:t>
      </w:r>
      <w:r w:rsidR="00884A69" w:rsidRPr="003E603F">
        <w:rPr>
          <w:rFonts w:ascii="Times New Roman" w:eastAsia="Times New Roman" w:hAnsi="Times New Roman" w:cs="Times New Roman"/>
          <w:iCs/>
          <w:sz w:val="22"/>
          <w:szCs w:val="22"/>
        </w:rPr>
        <w:t>430</w:t>
      </w:r>
      <w:r w:rsidR="00884A69" w:rsidRPr="003E603F">
        <w:rPr>
          <w:rFonts w:ascii="Times New Roman" w:eastAsia="Times New Roman" w:hAnsi="Times New Roman" w:cs="Times New Roman"/>
          <w:sz w:val="22"/>
          <w:szCs w:val="22"/>
        </w:rPr>
        <w:t xml:space="preserve">, p. 65-78, </w:t>
      </w:r>
      <w:proofErr w:type="spellStart"/>
      <w:r w:rsidR="00884A69" w:rsidRPr="003E603F">
        <w:rPr>
          <w:rFonts w:ascii="Times New Roman" w:eastAsia="Times New Roman" w:hAnsi="Times New Roman" w:cs="Times New Roman"/>
          <w:sz w:val="22"/>
          <w:szCs w:val="22"/>
        </w:rPr>
        <w:t>doi</w:t>
      </w:r>
      <w:proofErr w:type="spellEnd"/>
      <w:r w:rsidR="00884A69" w:rsidRPr="003E603F">
        <w:rPr>
          <w:rFonts w:ascii="Times New Roman" w:eastAsia="Times New Roman" w:hAnsi="Times New Roman" w:cs="Times New Roman"/>
          <w:sz w:val="22"/>
          <w:szCs w:val="22"/>
        </w:rPr>
        <w:t>: 10.1130/2007.2430(04).</w:t>
      </w:r>
    </w:p>
    <w:p w14:paraId="3E36A405" w14:textId="77F088EE" w:rsidR="00FE7219" w:rsidRPr="003E603F" w:rsidRDefault="00FE7219" w:rsidP="00035AE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Montelli</w:t>
      </w:r>
      <w:proofErr w:type="spellEnd"/>
      <w:r w:rsidRPr="003E603F">
        <w:rPr>
          <w:rFonts w:ascii="Times New Roman" w:eastAsia="Times New Roman" w:hAnsi="Times New Roman" w:cs="Times New Roman"/>
          <w:sz w:val="22"/>
          <w:szCs w:val="22"/>
        </w:rPr>
        <w:t xml:space="preserve">, R., </w:t>
      </w:r>
      <w:proofErr w:type="spellStart"/>
      <w:r w:rsidRPr="003E603F">
        <w:rPr>
          <w:rFonts w:ascii="Times New Roman" w:eastAsia="Times New Roman" w:hAnsi="Times New Roman" w:cs="Times New Roman"/>
          <w:sz w:val="22"/>
          <w:szCs w:val="22"/>
        </w:rPr>
        <w:t>Nolet</w:t>
      </w:r>
      <w:proofErr w:type="spellEnd"/>
      <w:r w:rsidRPr="003E603F">
        <w:rPr>
          <w:rFonts w:ascii="Times New Roman" w:eastAsia="Times New Roman" w:hAnsi="Times New Roman" w:cs="Times New Roman"/>
          <w:sz w:val="22"/>
          <w:szCs w:val="22"/>
        </w:rPr>
        <w:t xml:space="preserve">, G., </w:t>
      </w:r>
      <w:proofErr w:type="spellStart"/>
      <w:r w:rsidRPr="003E603F">
        <w:rPr>
          <w:rFonts w:ascii="Times New Roman" w:eastAsia="Times New Roman" w:hAnsi="Times New Roman" w:cs="Times New Roman"/>
          <w:sz w:val="22"/>
          <w:szCs w:val="22"/>
        </w:rPr>
        <w:t>Dahlen</w:t>
      </w:r>
      <w:proofErr w:type="spellEnd"/>
      <w:r w:rsidRPr="003E603F">
        <w:rPr>
          <w:rFonts w:ascii="Times New Roman" w:eastAsia="Times New Roman" w:hAnsi="Times New Roman" w:cs="Times New Roman"/>
          <w:sz w:val="22"/>
          <w:szCs w:val="22"/>
        </w:rPr>
        <w:t>, F. A. and Masters, G. 2006, A catalogue of deep mantle plumes: New results from finite</w:t>
      </w:r>
      <w:r w:rsidRPr="003E603F">
        <w:rPr>
          <w:rFonts w:ascii="Adobe Arabic" w:eastAsia="Times New Roman" w:hAnsi="Adobe Arabic" w:cs="Adobe Arabic"/>
          <w:sz w:val="22"/>
          <w:szCs w:val="22"/>
        </w:rPr>
        <w:t>‐</w:t>
      </w:r>
      <w:r w:rsidRPr="003E603F">
        <w:rPr>
          <w:rFonts w:ascii="Times New Roman" w:eastAsia="Times New Roman" w:hAnsi="Times New Roman" w:cs="Times New Roman"/>
          <w:sz w:val="22"/>
          <w:szCs w:val="22"/>
        </w:rPr>
        <w:t xml:space="preserve">frequency tomography: </w:t>
      </w:r>
      <w:r w:rsidRPr="003E603F">
        <w:rPr>
          <w:rFonts w:ascii="Times New Roman" w:eastAsia="Times New Roman" w:hAnsi="Times New Roman" w:cs="Times New Roman"/>
          <w:iCs/>
          <w:sz w:val="22"/>
          <w:szCs w:val="22"/>
        </w:rPr>
        <w:t xml:space="preserve">Geochemistry, Geophysics, </w:t>
      </w:r>
      <w:proofErr w:type="spellStart"/>
      <w:r w:rsidRPr="003E603F">
        <w:rPr>
          <w:rFonts w:ascii="Times New Roman" w:eastAsia="Times New Roman" w:hAnsi="Times New Roman" w:cs="Times New Roman"/>
          <w:iCs/>
          <w:sz w:val="22"/>
          <w:szCs w:val="22"/>
        </w:rPr>
        <w:t>Geosystems</w:t>
      </w:r>
      <w:proofErr w:type="spellEnd"/>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7</w:t>
      </w:r>
      <w:r w:rsidRPr="003E603F">
        <w:rPr>
          <w:rFonts w:ascii="Times New Roman" w:eastAsia="Times New Roman" w:hAnsi="Times New Roman" w:cs="Times New Roman"/>
          <w:sz w:val="22"/>
          <w:szCs w:val="22"/>
        </w:rPr>
        <w:t xml:space="preserve">(11),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10.1029/2006GC001248.</w:t>
      </w:r>
    </w:p>
    <w:p w14:paraId="0B01FE6B" w14:textId="668A12E7" w:rsidR="003E603F" w:rsidRPr="003E603F" w:rsidRDefault="003E603F" w:rsidP="003E603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Natland</w:t>
      </w:r>
      <w:proofErr w:type="spellEnd"/>
      <w:r w:rsidRPr="003E603F">
        <w:rPr>
          <w:rFonts w:ascii="Times New Roman" w:eastAsia="Times New Roman" w:hAnsi="Times New Roman" w:cs="Times New Roman"/>
          <w:sz w:val="22"/>
          <w:szCs w:val="22"/>
        </w:rPr>
        <w:t xml:space="preserve">, J. H. 1976, Petrology of volcanic rocks dredged from seamounts in the Line Islands: </w:t>
      </w:r>
      <w:proofErr w:type="spellStart"/>
      <w:r w:rsidRPr="003E603F">
        <w:rPr>
          <w:rFonts w:ascii="Times New Roman" w:eastAsia="Times New Roman" w:hAnsi="Times New Roman" w:cs="Times New Roman"/>
          <w:iCs/>
          <w:sz w:val="22"/>
          <w:szCs w:val="22"/>
        </w:rPr>
        <w:t>Heirtzler</w:t>
      </w:r>
      <w:proofErr w:type="spellEnd"/>
      <w:r w:rsidRPr="003E603F">
        <w:rPr>
          <w:rFonts w:ascii="Times New Roman" w:eastAsia="Times New Roman" w:hAnsi="Times New Roman" w:cs="Times New Roman"/>
          <w:iCs/>
          <w:sz w:val="22"/>
          <w:szCs w:val="22"/>
        </w:rPr>
        <w:t>, J., et al., Initial reports of the Deep Sea Drilling Project</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33</w:t>
      </w:r>
      <w:r w:rsidRPr="003E603F">
        <w:rPr>
          <w:rFonts w:ascii="Times New Roman" w:eastAsia="Times New Roman" w:hAnsi="Times New Roman" w:cs="Times New Roman"/>
          <w:sz w:val="22"/>
          <w:szCs w:val="22"/>
        </w:rPr>
        <w:t xml:space="preserve">, p. 759-777. </w:t>
      </w:r>
    </w:p>
    <w:p w14:paraId="6C1C8396" w14:textId="77777777" w:rsidR="003E603F" w:rsidRPr="003E603F" w:rsidRDefault="00840EA8" w:rsidP="003E603F">
      <w:pPr>
        <w:ind w:left="450" w:hanging="450"/>
        <w:rPr>
          <w:rFonts w:ascii="Times New Roman" w:eastAsia="Times New Roman" w:hAnsi="Times New Roman" w:cs="Times New Roman"/>
          <w:sz w:val="22"/>
          <w:szCs w:val="22"/>
        </w:rPr>
      </w:pPr>
      <w:proofErr w:type="spellStart"/>
      <w:r w:rsidRPr="003E603F">
        <w:rPr>
          <w:rFonts w:ascii="Times New Roman" w:eastAsia="Times New Roman" w:hAnsi="Times New Roman" w:cs="Times New Roman"/>
          <w:sz w:val="22"/>
          <w:szCs w:val="22"/>
        </w:rPr>
        <w:t>Sandwell</w:t>
      </w:r>
      <w:proofErr w:type="spellEnd"/>
      <w:r w:rsidRPr="003E603F">
        <w:rPr>
          <w:rFonts w:ascii="Times New Roman" w:eastAsia="Times New Roman" w:hAnsi="Times New Roman" w:cs="Times New Roman"/>
          <w:sz w:val="22"/>
          <w:szCs w:val="22"/>
        </w:rPr>
        <w:t xml:space="preserve">, D. T., Winterer, E. L., </w:t>
      </w:r>
      <w:proofErr w:type="spellStart"/>
      <w:r w:rsidRPr="003E603F">
        <w:rPr>
          <w:rFonts w:ascii="Times New Roman" w:eastAsia="Times New Roman" w:hAnsi="Times New Roman" w:cs="Times New Roman"/>
          <w:sz w:val="22"/>
          <w:szCs w:val="22"/>
        </w:rPr>
        <w:t>Mammerickx</w:t>
      </w:r>
      <w:proofErr w:type="spellEnd"/>
      <w:r w:rsidRPr="003E603F">
        <w:rPr>
          <w:rFonts w:ascii="Times New Roman" w:eastAsia="Times New Roman" w:hAnsi="Times New Roman" w:cs="Times New Roman"/>
          <w:sz w:val="22"/>
          <w:szCs w:val="22"/>
        </w:rPr>
        <w:t xml:space="preserve">, J., Duncan, R. A., Lynch, M. A., Levitt, D. A. and Johnson, C. L. 1995, Evidence for diffuse extension of the Pacific plate from </w:t>
      </w:r>
      <w:proofErr w:type="spellStart"/>
      <w:r w:rsidRPr="003E603F">
        <w:rPr>
          <w:rFonts w:ascii="Times New Roman" w:eastAsia="Times New Roman" w:hAnsi="Times New Roman" w:cs="Times New Roman"/>
          <w:sz w:val="22"/>
          <w:szCs w:val="22"/>
        </w:rPr>
        <w:t>Pukapuka</w:t>
      </w:r>
      <w:proofErr w:type="spellEnd"/>
      <w:r w:rsidRPr="003E603F">
        <w:rPr>
          <w:rFonts w:ascii="Times New Roman" w:eastAsia="Times New Roman" w:hAnsi="Times New Roman" w:cs="Times New Roman"/>
          <w:sz w:val="22"/>
          <w:szCs w:val="22"/>
        </w:rPr>
        <w:t xml:space="preserve"> ridges and cross</w:t>
      </w:r>
      <w:r w:rsidRPr="003E603F">
        <w:rPr>
          <w:rFonts w:ascii="Adobe Arabic" w:eastAsia="Times New Roman" w:hAnsi="Adobe Arabic" w:cs="Adobe Arabic"/>
          <w:sz w:val="22"/>
          <w:szCs w:val="22"/>
        </w:rPr>
        <w:t>‐</w:t>
      </w:r>
      <w:r w:rsidRPr="003E603F">
        <w:rPr>
          <w:rFonts w:ascii="Times New Roman" w:eastAsia="Times New Roman" w:hAnsi="Times New Roman" w:cs="Times New Roman"/>
          <w:sz w:val="22"/>
          <w:szCs w:val="22"/>
        </w:rPr>
        <w:t xml:space="preserve">grain gravity </w:t>
      </w:r>
      <w:proofErr w:type="spellStart"/>
      <w:r w:rsidRPr="003E603F">
        <w:rPr>
          <w:rFonts w:ascii="Times New Roman" w:eastAsia="Times New Roman" w:hAnsi="Times New Roman" w:cs="Times New Roman"/>
          <w:sz w:val="22"/>
          <w:szCs w:val="22"/>
        </w:rPr>
        <w:t>lineations</w:t>
      </w:r>
      <w:proofErr w:type="spellEnd"/>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Journal of Geophysical Research</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100</w:t>
      </w:r>
      <w:r w:rsidRPr="003E603F">
        <w:rPr>
          <w:rFonts w:ascii="Times New Roman" w:eastAsia="Times New Roman" w:hAnsi="Times New Roman" w:cs="Times New Roman"/>
          <w:sz w:val="22"/>
          <w:szCs w:val="22"/>
        </w:rPr>
        <w:t xml:space="preserve">, p. 15087-15099,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10.1029/95JB00156</w:t>
      </w:r>
    </w:p>
    <w:p w14:paraId="666BF4FB" w14:textId="56A21F98" w:rsidR="003E603F" w:rsidRPr="003E603F" w:rsidRDefault="00F40DF3" w:rsidP="003E603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Seton, M., Müller, R. D., </w:t>
      </w:r>
      <w:proofErr w:type="spellStart"/>
      <w:r w:rsidRPr="003E603F">
        <w:rPr>
          <w:rFonts w:ascii="Times New Roman" w:eastAsia="Times New Roman" w:hAnsi="Times New Roman" w:cs="Times New Roman"/>
          <w:sz w:val="22"/>
          <w:szCs w:val="22"/>
        </w:rPr>
        <w:t>Zahirovic</w:t>
      </w:r>
      <w:proofErr w:type="spellEnd"/>
      <w:r w:rsidRPr="003E603F">
        <w:rPr>
          <w:rFonts w:ascii="Times New Roman" w:eastAsia="Times New Roman" w:hAnsi="Times New Roman" w:cs="Times New Roman"/>
          <w:sz w:val="22"/>
          <w:szCs w:val="22"/>
        </w:rPr>
        <w:t xml:space="preserve">, S., </w:t>
      </w:r>
      <w:proofErr w:type="spellStart"/>
      <w:r w:rsidRPr="003E603F">
        <w:rPr>
          <w:rFonts w:ascii="Times New Roman" w:eastAsia="Times New Roman" w:hAnsi="Times New Roman" w:cs="Times New Roman"/>
          <w:sz w:val="22"/>
          <w:szCs w:val="22"/>
        </w:rPr>
        <w:t>Gaina</w:t>
      </w:r>
      <w:proofErr w:type="spellEnd"/>
      <w:r w:rsidRPr="003E603F">
        <w:rPr>
          <w:rFonts w:ascii="Times New Roman" w:eastAsia="Times New Roman" w:hAnsi="Times New Roman" w:cs="Times New Roman"/>
          <w:sz w:val="22"/>
          <w:szCs w:val="22"/>
        </w:rPr>
        <w:t xml:space="preserve">, C., </w:t>
      </w:r>
      <w:proofErr w:type="spellStart"/>
      <w:r w:rsidRPr="003E603F">
        <w:rPr>
          <w:rFonts w:ascii="Times New Roman" w:eastAsia="Times New Roman" w:hAnsi="Times New Roman" w:cs="Times New Roman"/>
          <w:sz w:val="22"/>
          <w:szCs w:val="22"/>
        </w:rPr>
        <w:t>Torsvik</w:t>
      </w:r>
      <w:proofErr w:type="spellEnd"/>
      <w:r w:rsidRPr="003E603F">
        <w:rPr>
          <w:rFonts w:ascii="Times New Roman" w:eastAsia="Times New Roman" w:hAnsi="Times New Roman" w:cs="Times New Roman"/>
          <w:sz w:val="22"/>
          <w:szCs w:val="22"/>
        </w:rPr>
        <w:t xml:space="preserve">, T., </w:t>
      </w:r>
      <w:proofErr w:type="spellStart"/>
      <w:r w:rsidRPr="003E603F">
        <w:rPr>
          <w:rFonts w:ascii="Times New Roman" w:eastAsia="Times New Roman" w:hAnsi="Times New Roman" w:cs="Times New Roman"/>
          <w:sz w:val="22"/>
          <w:szCs w:val="22"/>
        </w:rPr>
        <w:t>Shephard</w:t>
      </w:r>
      <w:proofErr w:type="spellEnd"/>
      <w:r w:rsidRPr="003E603F">
        <w:rPr>
          <w:rFonts w:ascii="Times New Roman" w:eastAsia="Times New Roman" w:hAnsi="Times New Roman" w:cs="Times New Roman"/>
          <w:sz w:val="22"/>
          <w:szCs w:val="22"/>
        </w:rPr>
        <w:t xml:space="preserve">, G., </w:t>
      </w:r>
      <w:proofErr w:type="spellStart"/>
      <w:r w:rsidRPr="003E603F">
        <w:rPr>
          <w:rFonts w:ascii="Times New Roman" w:eastAsia="Times New Roman" w:hAnsi="Times New Roman" w:cs="Times New Roman"/>
          <w:sz w:val="22"/>
          <w:szCs w:val="22"/>
        </w:rPr>
        <w:t>Talsma</w:t>
      </w:r>
      <w:proofErr w:type="spellEnd"/>
      <w:r w:rsidRPr="003E603F">
        <w:rPr>
          <w:rFonts w:ascii="Times New Roman" w:eastAsia="Times New Roman" w:hAnsi="Times New Roman" w:cs="Times New Roman"/>
          <w:sz w:val="22"/>
          <w:szCs w:val="22"/>
        </w:rPr>
        <w:t>, A.,</w:t>
      </w:r>
      <w:r w:rsidR="00485481" w:rsidRPr="003E603F">
        <w:rPr>
          <w:rFonts w:ascii="Times New Roman" w:eastAsia="Times New Roman" w:hAnsi="Times New Roman" w:cs="Times New Roman"/>
          <w:sz w:val="22"/>
          <w:szCs w:val="22"/>
        </w:rPr>
        <w:t xml:space="preserve"> </w:t>
      </w:r>
      <w:proofErr w:type="spellStart"/>
      <w:r w:rsidR="00485481" w:rsidRPr="003E603F">
        <w:rPr>
          <w:rFonts w:ascii="Times New Roman" w:eastAsia="Times New Roman" w:hAnsi="Times New Roman" w:cs="Times New Roman"/>
          <w:sz w:val="22"/>
          <w:szCs w:val="22"/>
        </w:rPr>
        <w:t>Gurnis</w:t>
      </w:r>
      <w:proofErr w:type="spellEnd"/>
      <w:r w:rsidRPr="003E603F">
        <w:rPr>
          <w:rFonts w:ascii="Times New Roman" w:eastAsia="Times New Roman" w:hAnsi="Times New Roman" w:cs="Times New Roman"/>
          <w:sz w:val="22"/>
          <w:szCs w:val="22"/>
        </w:rPr>
        <w:t>, M.</w:t>
      </w:r>
      <w:r w:rsidR="00485481" w:rsidRPr="003E603F">
        <w:rPr>
          <w:rFonts w:ascii="Times New Roman" w:eastAsia="Times New Roman" w:hAnsi="Times New Roman" w:cs="Times New Roman"/>
          <w:sz w:val="22"/>
          <w:szCs w:val="22"/>
        </w:rPr>
        <w:t>, Turner</w:t>
      </w:r>
      <w:r w:rsidRPr="003E603F">
        <w:rPr>
          <w:rFonts w:ascii="Times New Roman" w:eastAsia="Times New Roman" w:hAnsi="Times New Roman" w:cs="Times New Roman"/>
          <w:sz w:val="22"/>
          <w:szCs w:val="22"/>
        </w:rPr>
        <w:t xml:space="preserve">, </w:t>
      </w:r>
      <w:r w:rsidR="00485481" w:rsidRPr="003E603F">
        <w:rPr>
          <w:rFonts w:ascii="Times New Roman" w:eastAsia="Times New Roman" w:hAnsi="Times New Roman" w:cs="Times New Roman"/>
          <w:sz w:val="22"/>
          <w:szCs w:val="22"/>
        </w:rPr>
        <w:t xml:space="preserve">M., </w:t>
      </w:r>
      <w:proofErr w:type="spellStart"/>
      <w:r w:rsidRPr="003E603F">
        <w:rPr>
          <w:rFonts w:ascii="Times New Roman" w:eastAsia="Times New Roman" w:hAnsi="Times New Roman" w:cs="Times New Roman"/>
          <w:sz w:val="22"/>
          <w:szCs w:val="22"/>
        </w:rPr>
        <w:t>Maush</w:t>
      </w:r>
      <w:proofErr w:type="spellEnd"/>
      <w:r w:rsidR="00485481" w:rsidRPr="003E603F">
        <w:rPr>
          <w:rFonts w:ascii="Times New Roman" w:eastAsia="Times New Roman" w:hAnsi="Times New Roman" w:cs="Times New Roman"/>
          <w:sz w:val="22"/>
          <w:szCs w:val="22"/>
        </w:rPr>
        <w:t xml:space="preserve">, S. </w:t>
      </w:r>
      <w:r w:rsidRPr="003E603F">
        <w:rPr>
          <w:rFonts w:ascii="Times New Roman" w:eastAsia="Times New Roman" w:hAnsi="Times New Roman" w:cs="Times New Roman"/>
          <w:sz w:val="22"/>
          <w:szCs w:val="22"/>
        </w:rPr>
        <w:t xml:space="preserve"> </w:t>
      </w:r>
      <w:proofErr w:type="gramStart"/>
      <w:r w:rsidRPr="003E603F">
        <w:rPr>
          <w:rFonts w:ascii="Times New Roman" w:eastAsia="Times New Roman" w:hAnsi="Times New Roman" w:cs="Times New Roman"/>
          <w:sz w:val="22"/>
          <w:szCs w:val="22"/>
        </w:rPr>
        <w:t>and</w:t>
      </w:r>
      <w:proofErr w:type="gramEnd"/>
      <w:r w:rsidR="00485481" w:rsidRPr="003E603F">
        <w:rPr>
          <w:rFonts w:ascii="Times New Roman" w:eastAsia="Times New Roman" w:hAnsi="Times New Roman" w:cs="Times New Roman"/>
          <w:sz w:val="22"/>
          <w:szCs w:val="22"/>
        </w:rPr>
        <w:t xml:space="preserve"> Chandler, M. 2012,</w:t>
      </w:r>
      <w:r w:rsidRPr="003E603F">
        <w:rPr>
          <w:rFonts w:ascii="Times New Roman" w:eastAsia="Times New Roman" w:hAnsi="Times New Roman" w:cs="Times New Roman"/>
          <w:sz w:val="22"/>
          <w:szCs w:val="22"/>
        </w:rPr>
        <w:t xml:space="preserve"> Global continental and ocean ba</w:t>
      </w:r>
      <w:r w:rsidR="00485481" w:rsidRPr="003E603F">
        <w:rPr>
          <w:rFonts w:ascii="Times New Roman" w:eastAsia="Times New Roman" w:hAnsi="Times New Roman" w:cs="Times New Roman"/>
          <w:sz w:val="22"/>
          <w:szCs w:val="22"/>
        </w:rPr>
        <w:t>sin reconstructions since 200Ma:</w:t>
      </w:r>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Earth-Science Reviews</w:t>
      </w:r>
      <w:r w:rsidRPr="003E603F">
        <w:rPr>
          <w:rFonts w:ascii="Times New Roman" w:eastAsia="Times New Roman" w:hAnsi="Times New Roman" w:cs="Times New Roman"/>
          <w:sz w:val="22"/>
          <w:szCs w:val="22"/>
        </w:rPr>
        <w:t xml:space="preserve">, </w:t>
      </w:r>
      <w:r w:rsidR="00485481" w:rsidRPr="003E603F">
        <w:rPr>
          <w:rFonts w:ascii="Times New Roman" w:eastAsia="Times New Roman" w:hAnsi="Times New Roman" w:cs="Times New Roman"/>
          <w:sz w:val="22"/>
          <w:szCs w:val="22"/>
        </w:rPr>
        <w:t xml:space="preserve">V. </w:t>
      </w:r>
      <w:r w:rsidRPr="003E603F">
        <w:rPr>
          <w:rFonts w:ascii="Times New Roman" w:eastAsia="Times New Roman" w:hAnsi="Times New Roman" w:cs="Times New Roman"/>
          <w:iCs/>
          <w:sz w:val="22"/>
          <w:szCs w:val="22"/>
        </w:rPr>
        <w:t>113</w:t>
      </w:r>
      <w:r w:rsidRPr="003E603F">
        <w:rPr>
          <w:rFonts w:ascii="Times New Roman" w:eastAsia="Times New Roman" w:hAnsi="Times New Roman" w:cs="Times New Roman"/>
          <w:sz w:val="22"/>
          <w:szCs w:val="22"/>
        </w:rPr>
        <w:t xml:space="preserve">, </w:t>
      </w:r>
      <w:r w:rsidR="00485481" w:rsidRPr="003E603F">
        <w:rPr>
          <w:rFonts w:ascii="Times New Roman" w:eastAsia="Times New Roman" w:hAnsi="Times New Roman" w:cs="Times New Roman"/>
          <w:sz w:val="22"/>
          <w:szCs w:val="22"/>
        </w:rPr>
        <w:t>p. 212-270, doi:10.1016/j.earscirev.2012.03.002.</w:t>
      </w:r>
      <w:r w:rsidR="003E603F" w:rsidRPr="003E603F">
        <w:rPr>
          <w:rFonts w:ascii="Times New Roman" w:eastAsia="Times New Roman" w:hAnsi="Times New Roman" w:cs="Times New Roman"/>
          <w:sz w:val="22"/>
          <w:szCs w:val="22"/>
        </w:rPr>
        <w:t xml:space="preserve"> </w:t>
      </w:r>
    </w:p>
    <w:p w14:paraId="17506DEB" w14:textId="03958F17" w:rsidR="003E603F" w:rsidRPr="003E603F" w:rsidRDefault="006E02C5" w:rsidP="003E603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S</w:t>
      </w:r>
      <w:r w:rsidR="00840EA8" w:rsidRPr="003E603F">
        <w:rPr>
          <w:rFonts w:ascii="Times New Roman" w:eastAsia="Times New Roman" w:hAnsi="Times New Roman" w:cs="Times New Roman"/>
          <w:sz w:val="22"/>
          <w:szCs w:val="22"/>
        </w:rPr>
        <w:t>mith, W. H., and</w:t>
      </w:r>
      <w:r w:rsidRPr="003E603F">
        <w:rPr>
          <w:rFonts w:ascii="Times New Roman" w:eastAsia="Times New Roman" w:hAnsi="Times New Roman" w:cs="Times New Roman"/>
          <w:sz w:val="22"/>
          <w:szCs w:val="22"/>
        </w:rPr>
        <w:t xml:space="preserve"> </w:t>
      </w:r>
      <w:proofErr w:type="spellStart"/>
      <w:r w:rsidRPr="003E603F">
        <w:rPr>
          <w:rFonts w:ascii="Times New Roman" w:eastAsia="Times New Roman" w:hAnsi="Times New Roman" w:cs="Times New Roman"/>
          <w:sz w:val="22"/>
          <w:szCs w:val="22"/>
        </w:rPr>
        <w:t>Sandwell</w:t>
      </w:r>
      <w:proofErr w:type="spellEnd"/>
      <w:r w:rsidRPr="003E603F">
        <w:rPr>
          <w:rFonts w:ascii="Times New Roman" w:eastAsia="Times New Roman" w:hAnsi="Times New Roman" w:cs="Times New Roman"/>
          <w:sz w:val="22"/>
          <w:szCs w:val="22"/>
        </w:rPr>
        <w:t xml:space="preserve">, D. T. 1997, Global sea floor topography from satellite altimetry and ship depth soundings: </w:t>
      </w:r>
      <w:r w:rsidRPr="003E603F">
        <w:rPr>
          <w:rFonts w:ascii="Times New Roman" w:eastAsia="Times New Roman" w:hAnsi="Times New Roman" w:cs="Times New Roman"/>
          <w:iCs/>
          <w:sz w:val="22"/>
          <w:szCs w:val="22"/>
        </w:rPr>
        <w:t>Science</w:t>
      </w:r>
      <w:r w:rsidRPr="003E603F">
        <w:rPr>
          <w:rFonts w:ascii="Times New Roman" w:eastAsia="Times New Roman" w:hAnsi="Times New Roman" w:cs="Times New Roman"/>
          <w:sz w:val="22"/>
          <w:szCs w:val="22"/>
        </w:rPr>
        <w:t xml:space="preserve">, v. </w:t>
      </w:r>
      <w:r w:rsidRPr="003E603F">
        <w:rPr>
          <w:rFonts w:ascii="Times New Roman" w:eastAsia="Times New Roman" w:hAnsi="Times New Roman" w:cs="Times New Roman"/>
          <w:iCs/>
          <w:sz w:val="22"/>
          <w:szCs w:val="22"/>
        </w:rPr>
        <w:t>277</w:t>
      </w:r>
      <w:r w:rsidRPr="003E603F">
        <w:rPr>
          <w:rFonts w:ascii="Times New Roman" w:eastAsia="Times New Roman" w:hAnsi="Times New Roman" w:cs="Times New Roman"/>
          <w:sz w:val="22"/>
          <w:szCs w:val="22"/>
        </w:rPr>
        <w:t xml:space="preserve">, p. 1956-1962,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10.1126/science.277.5334.1956</w:t>
      </w:r>
      <w:r w:rsidR="00035AEF" w:rsidRPr="003E603F">
        <w:rPr>
          <w:rFonts w:ascii="Times New Roman" w:eastAsia="Times New Roman" w:hAnsi="Times New Roman" w:cs="Times New Roman"/>
          <w:sz w:val="22"/>
          <w:szCs w:val="22"/>
        </w:rPr>
        <w:t>.</w:t>
      </w:r>
      <w:r w:rsidR="003E603F" w:rsidRPr="003E603F">
        <w:rPr>
          <w:rFonts w:ascii="Times New Roman" w:eastAsia="Times New Roman" w:hAnsi="Times New Roman" w:cs="Times New Roman"/>
          <w:sz w:val="22"/>
          <w:szCs w:val="22"/>
        </w:rPr>
        <w:t xml:space="preserve"> </w:t>
      </w:r>
    </w:p>
    <w:p w14:paraId="41B952DA" w14:textId="77777777" w:rsidR="003E603F" w:rsidRPr="003E603F" w:rsidRDefault="001D7EB1" w:rsidP="003E603F">
      <w:pPr>
        <w:ind w:left="450" w:hanging="450"/>
        <w:rPr>
          <w:rFonts w:ascii="Times New Roman" w:eastAsia="Times New Roman" w:hAnsi="Times New Roman" w:cs="Times New Roman"/>
          <w:sz w:val="22"/>
          <w:szCs w:val="22"/>
        </w:rPr>
      </w:pPr>
      <w:r w:rsidRPr="003E603F">
        <w:rPr>
          <w:rFonts w:ascii="Times New Roman" w:eastAsia="Times New Roman" w:hAnsi="Times New Roman" w:cs="Times New Roman"/>
          <w:sz w:val="22"/>
          <w:szCs w:val="22"/>
        </w:rPr>
        <w:t xml:space="preserve">Winterer, E. L. and Metzler, C. V. 1984, Origin and subsidence of </w:t>
      </w:r>
      <w:proofErr w:type="spellStart"/>
      <w:r w:rsidRPr="003E603F">
        <w:rPr>
          <w:rFonts w:ascii="Times New Roman" w:eastAsia="Times New Roman" w:hAnsi="Times New Roman" w:cs="Times New Roman"/>
          <w:sz w:val="22"/>
          <w:szCs w:val="22"/>
        </w:rPr>
        <w:t>Guyots</w:t>
      </w:r>
      <w:proofErr w:type="spellEnd"/>
      <w:r w:rsidRPr="003E603F">
        <w:rPr>
          <w:rFonts w:ascii="Times New Roman" w:eastAsia="Times New Roman" w:hAnsi="Times New Roman" w:cs="Times New Roman"/>
          <w:sz w:val="22"/>
          <w:szCs w:val="22"/>
        </w:rPr>
        <w:t xml:space="preserve"> in Mid</w:t>
      </w:r>
      <w:r w:rsidRPr="003E603F">
        <w:rPr>
          <w:rFonts w:ascii="Adobe Arabic" w:eastAsia="Times New Roman" w:hAnsi="Adobe Arabic" w:cs="Adobe Arabic"/>
          <w:sz w:val="22"/>
          <w:szCs w:val="22"/>
        </w:rPr>
        <w:t>‐</w:t>
      </w:r>
      <w:r w:rsidRPr="003E603F">
        <w:rPr>
          <w:rFonts w:ascii="Times New Roman" w:eastAsia="Times New Roman" w:hAnsi="Times New Roman" w:cs="Times New Roman"/>
          <w:sz w:val="22"/>
          <w:szCs w:val="22"/>
        </w:rPr>
        <w:t xml:space="preserve">Pacific Mountains: </w:t>
      </w:r>
      <w:r w:rsidRPr="003E603F">
        <w:rPr>
          <w:rFonts w:ascii="Times New Roman" w:eastAsia="Times New Roman" w:hAnsi="Times New Roman" w:cs="Times New Roman"/>
          <w:iCs/>
          <w:sz w:val="22"/>
          <w:szCs w:val="22"/>
        </w:rPr>
        <w:t>Journal of Geophysical Research, v.</w:t>
      </w:r>
      <w:r w:rsidRPr="003E603F">
        <w:rPr>
          <w:rFonts w:ascii="Times New Roman" w:eastAsia="Times New Roman" w:hAnsi="Times New Roman" w:cs="Times New Roman"/>
          <w:sz w:val="22"/>
          <w:szCs w:val="22"/>
        </w:rPr>
        <w:t xml:space="preserve"> </w:t>
      </w:r>
      <w:r w:rsidRPr="003E603F">
        <w:rPr>
          <w:rFonts w:ascii="Times New Roman" w:eastAsia="Times New Roman" w:hAnsi="Times New Roman" w:cs="Times New Roman"/>
          <w:iCs/>
          <w:sz w:val="22"/>
          <w:szCs w:val="22"/>
        </w:rPr>
        <w:t>89</w:t>
      </w:r>
      <w:r w:rsidRPr="003E603F">
        <w:rPr>
          <w:rFonts w:ascii="Times New Roman" w:eastAsia="Times New Roman" w:hAnsi="Times New Roman" w:cs="Times New Roman"/>
          <w:sz w:val="22"/>
          <w:szCs w:val="22"/>
        </w:rPr>
        <w:t xml:space="preserve">, p. 9969-9979, </w:t>
      </w:r>
      <w:proofErr w:type="spellStart"/>
      <w:r w:rsidRPr="003E603F">
        <w:rPr>
          <w:rFonts w:ascii="Times New Roman" w:eastAsia="Times New Roman" w:hAnsi="Times New Roman" w:cs="Times New Roman"/>
          <w:sz w:val="22"/>
          <w:szCs w:val="22"/>
        </w:rPr>
        <w:t>doi</w:t>
      </w:r>
      <w:proofErr w:type="spellEnd"/>
      <w:r w:rsidRPr="003E603F">
        <w:rPr>
          <w:rFonts w:ascii="Times New Roman" w:eastAsia="Times New Roman" w:hAnsi="Times New Roman" w:cs="Times New Roman"/>
          <w:sz w:val="22"/>
          <w:szCs w:val="22"/>
        </w:rPr>
        <w:t xml:space="preserve">: 10.1029/JB089iB12p09969. </w:t>
      </w:r>
    </w:p>
    <w:p w14:paraId="26FCBAE1" w14:textId="2B1630F2" w:rsidR="00E26D1C" w:rsidRDefault="00E26D1C">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0D60763B" w14:textId="412D91C6" w:rsidR="001D7EB1" w:rsidRDefault="008B3CF0" w:rsidP="001D7EB1">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0C3E41FC" wp14:editId="5CF0BA9C">
            <wp:extent cx="5943600" cy="2760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map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760345"/>
                    </a:xfrm>
                    <a:prstGeom prst="rect">
                      <a:avLst/>
                    </a:prstGeom>
                  </pic:spPr>
                </pic:pic>
              </a:graphicData>
            </a:graphic>
          </wp:inline>
        </w:drawing>
      </w:r>
    </w:p>
    <w:p w14:paraId="76E04361" w14:textId="77777777" w:rsidR="00E26D1C" w:rsidRDefault="00E26D1C" w:rsidP="001D7EB1">
      <w:pPr>
        <w:rPr>
          <w:rFonts w:ascii="Times New Roman" w:eastAsia="Times New Roman" w:hAnsi="Times New Roman" w:cs="Times New Roman"/>
          <w:sz w:val="22"/>
          <w:szCs w:val="22"/>
        </w:rPr>
      </w:pPr>
    </w:p>
    <w:p w14:paraId="25540731" w14:textId="35A9EA3E" w:rsidR="00FE41BF" w:rsidRPr="00251C47" w:rsidRDefault="00FE41BF" w:rsidP="00FE41BF">
      <w:pPr>
        <w:rPr>
          <w:rFonts w:ascii="Times New Roman" w:hAnsi="Times New Roman" w:cs="Times New Roman"/>
        </w:rPr>
      </w:pPr>
      <w:r w:rsidRPr="00251C47">
        <w:rPr>
          <w:rFonts w:ascii="Times New Roman" w:hAnsi="Times New Roman" w:cs="Times New Roman"/>
        </w:rPr>
        <w:t>Figure 1.  Series of maps of the central Pacific basin illustrating A) the features related to the Line Islands system (in blue) and the hotspots (yellow dots) affecting th</w:t>
      </w:r>
      <w:r>
        <w:rPr>
          <w:rFonts w:ascii="Times New Roman" w:hAnsi="Times New Roman" w:cs="Times New Roman"/>
        </w:rPr>
        <w:t>e Pacific P</w:t>
      </w:r>
      <w:r w:rsidRPr="00251C47">
        <w:rPr>
          <w:rFonts w:ascii="Times New Roman" w:hAnsi="Times New Roman" w:cs="Times New Roman"/>
        </w:rPr>
        <w:t>late, B &amp; C) the dated seamounts (triangles) and motion paths color-coded according to age for various proposed hotspot locations.</w:t>
      </w:r>
    </w:p>
    <w:p w14:paraId="6FE056B5" w14:textId="77777777" w:rsidR="00E26D1C" w:rsidRDefault="00E26D1C" w:rsidP="001D7EB1">
      <w:pPr>
        <w:rPr>
          <w:rFonts w:ascii="Times New Roman" w:eastAsia="Times New Roman" w:hAnsi="Times New Roman" w:cs="Times New Roman"/>
          <w:sz w:val="22"/>
          <w:szCs w:val="22"/>
        </w:rPr>
      </w:pPr>
    </w:p>
    <w:p w14:paraId="0CCCBF84" w14:textId="01B6F3B2" w:rsidR="00E26D1C" w:rsidRDefault="00E26D1C" w:rsidP="001D7EB1">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62AF923C" wp14:editId="5C22AF07">
            <wp:extent cx="5943600" cy="5307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timestep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307965"/>
                    </a:xfrm>
                    <a:prstGeom prst="rect">
                      <a:avLst/>
                    </a:prstGeom>
                  </pic:spPr>
                </pic:pic>
              </a:graphicData>
            </a:graphic>
          </wp:inline>
        </w:drawing>
      </w:r>
    </w:p>
    <w:p w14:paraId="39A18393" w14:textId="77777777" w:rsidR="00E26D1C" w:rsidRDefault="00E26D1C" w:rsidP="001D7EB1">
      <w:pPr>
        <w:rPr>
          <w:rFonts w:ascii="Times New Roman" w:eastAsia="Times New Roman" w:hAnsi="Times New Roman" w:cs="Times New Roman"/>
          <w:sz w:val="22"/>
          <w:szCs w:val="22"/>
        </w:rPr>
      </w:pPr>
    </w:p>
    <w:p w14:paraId="7E1A1CF5" w14:textId="77777777" w:rsidR="00FE41BF" w:rsidRPr="00251C47" w:rsidRDefault="00FE41BF" w:rsidP="00FE41BF">
      <w:pPr>
        <w:rPr>
          <w:rFonts w:ascii="Times New Roman" w:hAnsi="Times New Roman" w:cs="Times New Roman"/>
        </w:rPr>
      </w:pPr>
      <w:r w:rsidRPr="00251C47">
        <w:rPr>
          <w:rFonts w:ascii="Times New Roman" w:hAnsi="Times New Roman" w:cs="Times New Roman"/>
        </w:rPr>
        <w:t xml:space="preserve">Figure 2.  Series of tectonic reconstructions of the present-day Pacific plate illustrating the melt source and timing of the various eruptive events related to the Line Islands system.  Motion paths of known hotspots (dashed lines) and the proposed Larson melt source (solid line) are shown.  Dated seamounts are color coded according to time since eruptions (black &lt; 5 Ma, gray 5-10 Ma, white &gt; 10 Ma).  Light gray patches are the locations of selected upward-projected </w:t>
      </w:r>
      <w:proofErr w:type="spellStart"/>
      <w:r w:rsidRPr="00251C47">
        <w:rPr>
          <w:rFonts w:ascii="Times New Roman" w:hAnsi="Times New Roman" w:cs="Times New Roman"/>
        </w:rPr>
        <w:t>isosurfaces</w:t>
      </w:r>
      <w:proofErr w:type="spellEnd"/>
      <w:r w:rsidRPr="00251C47">
        <w:rPr>
          <w:rFonts w:ascii="Times New Roman" w:hAnsi="Times New Roman" w:cs="Times New Roman"/>
        </w:rPr>
        <w:t xml:space="preserve"> shown in Figure 4.</w:t>
      </w:r>
    </w:p>
    <w:p w14:paraId="25ECD803" w14:textId="213A8844" w:rsidR="007937B0" w:rsidRDefault="005E4ECC" w:rsidP="001D7EB1">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5D8A4D9A" wp14:editId="4D342EEA">
            <wp:extent cx="3206603" cy="306943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source_timeline.png"/>
                    <pic:cNvPicPr/>
                  </pic:nvPicPr>
                  <pic:blipFill>
                    <a:blip r:embed="rId10">
                      <a:extLst>
                        <a:ext uri="{28A0092B-C50C-407E-A947-70E740481C1C}">
                          <a14:useLocalDpi xmlns:a14="http://schemas.microsoft.com/office/drawing/2010/main" val="0"/>
                        </a:ext>
                      </a:extLst>
                    </a:blip>
                    <a:stretch>
                      <a:fillRect/>
                    </a:stretch>
                  </pic:blipFill>
                  <pic:spPr>
                    <a:xfrm>
                      <a:off x="0" y="0"/>
                      <a:ext cx="3206603" cy="3069438"/>
                    </a:xfrm>
                    <a:prstGeom prst="rect">
                      <a:avLst/>
                    </a:prstGeom>
                  </pic:spPr>
                </pic:pic>
              </a:graphicData>
            </a:graphic>
          </wp:inline>
        </w:drawing>
      </w:r>
      <w:bookmarkStart w:id="0" w:name="_GoBack"/>
      <w:bookmarkEnd w:id="0"/>
    </w:p>
    <w:p w14:paraId="4534B459" w14:textId="77777777" w:rsidR="007937B0" w:rsidRDefault="007937B0" w:rsidP="001D7EB1">
      <w:pPr>
        <w:rPr>
          <w:rFonts w:ascii="Times New Roman" w:eastAsia="Times New Roman" w:hAnsi="Times New Roman" w:cs="Times New Roman"/>
          <w:sz w:val="22"/>
          <w:szCs w:val="22"/>
        </w:rPr>
      </w:pPr>
    </w:p>
    <w:p w14:paraId="0D94CA1D" w14:textId="77777777" w:rsidR="005E4ECC" w:rsidRPr="00251C47" w:rsidRDefault="005E4ECC" w:rsidP="005E4ECC">
      <w:pPr>
        <w:rPr>
          <w:rFonts w:ascii="Times New Roman" w:hAnsi="Times New Roman" w:cs="Times New Roman"/>
        </w:rPr>
      </w:pPr>
      <w:r w:rsidRPr="00251C47">
        <w:rPr>
          <w:rFonts w:ascii="Times New Roman" w:hAnsi="Times New Roman" w:cs="Times New Roman"/>
        </w:rPr>
        <w:t xml:space="preserve">Figure 3.  </w:t>
      </w:r>
      <w:r>
        <w:rPr>
          <w:rFonts w:ascii="Times New Roman" w:hAnsi="Times New Roman" w:cs="Times New Roman"/>
        </w:rPr>
        <w:t xml:space="preserve">(Top) </w:t>
      </w:r>
      <w:r w:rsidRPr="00251C47">
        <w:rPr>
          <w:rFonts w:ascii="Times New Roman" w:hAnsi="Times New Roman" w:cs="Times New Roman"/>
        </w:rPr>
        <w:t xml:space="preserve">Simplified diagrams of four eruptive styles proposed to contribute to the formation </w:t>
      </w:r>
      <w:r>
        <w:rPr>
          <w:rFonts w:ascii="Times New Roman" w:hAnsi="Times New Roman" w:cs="Times New Roman"/>
        </w:rPr>
        <w:t>of the Line Islands system. (Bottom)</w:t>
      </w:r>
      <w:r w:rsidRPr="00251C47">
        <w:rPr>
          <w:rFonts w:ascii="Times New Roman" w:hAnsi="Times New Roman" w:cs="Times New Roman"/>
        </w:rPr>
        <w:t xml:space="preserve"> Timelines of eruption timing and style for each of the four contributing melt sources.</w:t>
      </w:r>
    </w:p>
    <w:p w14:paraId="6D0562E0" w14:textId="77777777" w:rsidR="007937B0" w:rsidRDefault="007937B0" w:rsidP="001D7EB1">
      <w:pPr>
        <w:rPr>
          <w:rFonts w:ascii="Times New Roman" w:eastAsia="Times New Roman" w:hAnsi="Times New Roman" w:cs="Times New Roman"/>
          <w:sz w:val="22"/>
          <w:szCs w:val="22"/>
        </w:rPr>
      </w:pPr>
    </w:p>
    <w:p w14:paraId="6692A2CE" w14:textId="77777777" w:rsidR="00FE41BF" w:rsidRDefault="00FE41BF" w:rsidP="001D7EB1">
      <w:pPr>
        <w:rPr>
          <w:rFonts w:ascii="Times New Roman" w:eastAsia="Times New Roman" w:hAnsi="Times New Roman" w:cs="Times New Roman"/>
          <w:sz w:val="22"/>
          <w:szCs w:val="22"/>
        </w:rPr>
      </w:pPr>
    </w:p>
    <w:p w14:paraId="227C9839" w14:textId="77777777" w:rsidR="00FE41BF" w:rsidRDefault="00FE41BF" w:rsidP="001D7EB1">
      <w:pPr>
        <w:rPr>
          <w:rFonts w:ascii="Times New Roman" w:eastAsia="Times New Roman" w:hAnsi="Times New Roman" w:cs="Times New Roman"/>
          <w:sz w:val="22"/>
          <w:szCs w:val="22"/>
        </w:rPr>
      </w:pPr>
    </w:p>
    <w:p w14:paraId="20E87EF4" w14:textId="77777777" w:rsidR="00FE41BF" w:rsidRDefault="00FE41BF" w:rsidP="001D7EB1">
      <w:pPr>
        <w:rPr>
          <w:rFonts w:ascii="Times New Roman" w:eastAsia="Times New Roman" w:hAnsi="Times New Roman" w:cs="Times New Roman"/>
          <w:sz w:val="22"/>
          <w:szCs w:val="22"/>
        </w:rPr>
      </w:pPr>
    </w:p>
    <w:p w14:paraId="125B0B9E" w14:textId="77777777" w:rsidR="00FE41BF" w:rsidRDefault="00FE41BF" w:rsidP="001D7EB1">
      <w:pPr>
        <w:rPr>
          <w:rFonts w:ascii="Times New Roman" w:eastAsia="Times New Roman" w:hAnsi="Times New Roman" w:cs="Times New Roman"/>
          <w:sz w:val="22"/>
          <w:szCs w:val="22"/>
        </w:rPr>
      </w:pPr>
    </w:p>
    <w:p w14:paraId="02AF2B6E" w14:textId="4F6C142B" w:rsidR="007937B0" w:rsidRDefault="007937B0" w:rsidP="001D7EB1">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004E95FC" wp14:editId="64654B02">
            <wp:extent cx="3194411" cy="259088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mantle_3D_SMALL.png"/>
                    <pic:cNvPicPr/>
                  </pic:nvPicPr>
                  <pic:blipFill>
                    <a:blip r:embed="rId11">
                      <a:extLst>
                        <a:ext uri="{28A0092B-C50C-407E-A947-70E740481C1C}">
                          <a14:useLocalDpi xmlns:a14="http://schemas.microsoft.com/office/drawing/2010/main" val="0"/>
                        </a:ext>
                      </a:extLst>
                    </a:blip>
                    <a:stretch>
                      <a:fillRect/>
                    </a:stretch>
                  </pic:blipFill>
                  <pic:spPr>
                    <a:xfrm>
                      <a:off x="0" y="0"/>
                      <a:ext cx="3194411" cy="2590886"/>
                    </a:xfrm>
                    <a:prstGeom prst="rect">
                      <a:avLst/>
                    </a:prstGeom>
                  </pic:spPr>
                </pic:pic>
              </a:graphicData>
            </a:graphic>
          </wp:inline>
        </w:drawing>
      </w:r>
    </w:p>
    <w:p w14:paraId="1CFB88EF" w14:textId="77777777" w:rsidR="007937B0" w:rsidRDefault="007937B0" w:rsidP="001D7EB1">
      <w:pPr>
        <w:rPr>
          <w:rFonts w:ascii="Times New Roman" w:eastAsia="Times New Roman" w:hAnsi="Times New Roman" w:cs="Times New Roman"/>
          <w:sz w:val="22"/>
          <w:szCs w:val="22"/>
        </w:rPr>
      </w:pPr>
    </w:p>
    <w:p w14:paraId="78C1004D" w14:textId="1E98CA39" w:rsidR="007937B0" w:rsidRPr="00FE41BF" w:rsidRDefault="00FE41BF" w:rsidP="00FE41BF">
      <w:pPr>
        <w:rPr>
          <w:rFonts w:ascii="Times New Roman" w:hAnsi="Times New Roman" w:cs="Times New Roman"/>
        </w:rPr>
      </w:pPr>
      <w:r w:rsidRPr="00251C47">
        <w:rPr>
          <w:rFonts w:ascii="Times New Roman" w:hAnsi="Times New Roman" w:cs="Times New Roman"/>
        </w:rPr>
        <w:t xml:space="preserve">Figure 4.  </w:t>
      </w:r>
      <w:proofErr w:type="gramStart"/>
      <w:r w:rsidRPr="00251C47">
        <w:rPr>
          <w:rFonts w:ascii="Times New Roman" w:hAnsi="Times New Roman" w:cs="Times New Roman"/>
        </w:rPr>
        <w:t>Three-dimensional rendering of the shear-wave-velocity anomaly (</w:t>
      </w:r>
      <w:r w:rsidRPr="00251C47">
        <w:rPr>
          <w:rFonts w:ascii="Symbol" w:hAnsi="Symbol" w:cs="Times New Roman"/>
        </w:rPr>
        <w:t></w:t>
      </w:r>
      <w:proofErr w:type="spellStart"/>
      <w:r w:rsidRPr="00251C47">
        <w:rPr>
          <w:rFonts w:ascii="Times New Roman" w:hAnsi="Times New Roman" w:cs="Times New Roman"/>
        </w:rPr>
        <w:t>V</w:t>
      </w:r>
      <w:r w:rsidRPr="00251C47">
        <w:rPr>
          <w:rFonts w:ascii="Times New Roman" w:hAnsi="Times New Roman" w:cs="Times New Roman"/>
          <w:vertAlign w:val="subscript"/>
        </w:rPr>
        <w:t>s</w:t>
      </w:r>
      <w:proofErr w:type="spellEnd"/>
      <w:r w:rsidRPr="00251C47">
        <w:rPr>
          <w:rFonts w:ascii="Times New Roman" w:hAnsi="Times New Roman" w:cs="Times New Roman"/>
        </w:rPr>
        <w:t>/</w:t>
      </w:r>
      <w:proofErr w:type="spellStart"/>
      <w:r w:rsidRPr="00251C47">
        <w:rPr>
          <w:rFonts w:ascii="Times New Roman" w:hAnsi="Times New Roman" w:cs="Times New Roman"/>
        </w:rPr>
        <w:t>V</w:t>
      </w:r>
      <w:r w:rsidRPr="00251C47">
        <w:rPr>
          <w:rFonts w:ascii="Times New Roman" w:hAnsi="Times New Roman" w:cs="Times New Roman"/>
          <w:vertAlign w:val="subscript"/>
        </w:rPr>
        <w:t>s</w:t>
      </w:r>
      <w:proofErr w:type="spellEnd"/>
      <w:r w:rsidRPr="00251C47">
        <w:rPr>
          <w:rFonts w:ascii="Times New Roman" w:hAnsi="Times New Roman" w:cs="Times New Roman"/>
        </w:rPr>
        <w:t xml:space="preserve">) (French and </w:t>
      </w:r>
      <w:proofErr w:type="spellStart"/>
      <w:r w:rsidRPr="00251C47">
        <w:rPr>
          <w:rFonts w:ascii="Times New Roman" w:hAnsi="Times New Roman" w:cs="Times New Roman"/>
        </w:rPr>
        <w:t>Romanowicz</w:t>
      </w:r>
      <w:proofErr w:type="spellEnd"/>
      <w:r w:rsidRPr="00251C47">
        <w:rPr>
          <w:rFonts w:ascii="Times New Roman" w:hAnsi="Times New Roman" w:cs="Times New Roman"/>
        </w:rPr>
        <w:t xml:space="preserve">, 2015) overlain with the shaded bathymetry (Smith and </w:t>
      </w:r>
      <w:proofErr w:type="spellStart"/>
      <w:r w:rsidRPr="00251C47">
        <w:rPr>
          <w:rFonts w:ascii="Times New Roman" w:hAnsi="Times New Roman" w:cs="Times New Roman"/>
        </w:rPr>
        <w:t>Sandwell</w:t>
      </w:r>
      <w:proofErr w:type="spellEnd"/>
      <w:r w:rsidRPr="00251C47">
        <w:rPr>
          <w:rFonts w:ascii="Times New Roman" w:hAnsi="Times New Roman" w:cs="Times New Roman"/>
        </w:rPr>
        <w:t>, 1997).</w:t>
      </w:r>
      <w:proofErr w:type="gramEnd"/>
      <w:r w:rsidRPr="00251C47">
        <w:rPr>
          <w:rFonts w:ascii="Times New Roman" w:hAnsi="Times New Roman" w:cs="Times New Roman"/>
        </w:rPr>
        <w:t xml:space="preserve">  The -0.80 and -0.75 </w:t>
      </w:r>
      <w:proofErr w:type="spellStart"/>
      <w:r w:rsidRPr="00251C47">
        <w:rPr>
          <w:rFonts w:ascii="Times New Roman" w:hAnsi="Times New Roman" w:cs="Times New Roman"/>
        </w:rPr>
        <w:t>isosurfaces</w:t>
      </w:r>
      <w:proofErr w:type="spellEnd"/>
      <w:r w:rsidRPr="00251C47">
        <w:rPr>
          <w:rFonts w:ascii="Times New Roman" w:hAnsi="Times New Roman" w:cs="Times New Roman"/>
        </w:rPr>
        <w:t xml:space="preserve"> are shown from 2900 km to 950 km depth with the </w:t>
      </w:r>
      <w:proofErr w:type="spellStart"/>
      <w:r w:rsidRPr="00251C47">
        <w:rPr>
          <w:rFonts w:ascii="Times New Roman" w:hAnsi="Times New Roman" w:cs="Times New Roman"/>
        </w:rPr>
        <w:t>isosurface</w:t>
      </w:r>
      <w:proofErr w:type="spellEnd"/>
      <w:r w:rsidRPr="00251C47">
        <w:rPr>
          <w:rFonts w:ascii="Times New Roman" w:hAnsi="Times New Roman" w:cs="Times New Roman"/>
        </w:rPr>
        <w:t xml:space="preserve"> contours (dashed lines) projected upward onto the bathymetry.  The location of hotspots (cylinders) and hotspots contributing to the Line Islands system (black cylinders) are shown.</w:t>
      </w:r>
    </w:p>
    <w:sectPr w:rsidR="007937B0" w:rsidRPr="00FE41BF" w:rsidSect="002F384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96EC9" w14:textId="77777777" w:rsidR="00F201A3" w:rsidRDefault="00F201A3" w:rsidP="00656D76">
      <w:r>
        <w:separator/>
      </w:r>
    </w:p>
  </w:endnote>
  <w:endnote w:type="continuationSeparator" w:id="0">
    <w:p w14:paraId="539C24C8" w14:textId="77777777" w:rsidR="00F201A3" w:rsidRDefault="00F201A3" w:rsidP="0065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dobe Arabic">
    <w:panose1 w:val="02040503050201020203"/>
    <w:charset w:val="00"/>
    <w:family w:val="auto"/>
    <w:pitch w:val="variable"/>
    <w:sig w:usb0="8000202F" w:usb1="8000A04A" w:usb2="00000008" w:usb3="00000000" w:csb0="0000004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989A42" w14:textId="77777777" w:rsidR="00BB0ED6" w:rsidRDefault="00BB0ED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D2E93E" w14:textId="77777777" w:rsidR="00BB0ED6" w:rsidRDefault="00BB0ED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A33447" w14:textId="77777777" w:rsidR="00BB0ED6" w:rsidRDefault="00BB0ED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1BC0F" w14:textId="77777777" w:rsidR="00F201A3" w:rsidRDefault="00F201A3" w:rsidP="00656D76">
      <w:r>
        <w:separator/>
      </w:r>
    </w:p>
  </w:footnote>
  <w:footnote w:type="continuationSeparator" w:id="0">
    <w:p w14:paraId="4FF67F98" w14:textId="77777777" w:rsidR="00F201A3" w:rsidRDefault="00F201A3" w:rsidP="00656D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C1C461" w14:textId="22144DFA" w:rsidR="00BB0ED6" w:rsidRDefault="00BB0ED6">
    <w:pPr>
      <w:pStyle w:val="Header"/>
    </w:pPr>
    <w:r>
      <w:rPr>
        <w:noProof/>
      </w:rPr>
      <w:pict w14:anchorId="28C4D46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9.9pt;height:219.95pt;rotation:315;z-index:-251655168;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silver" stroked="f">
          <v:textpath style="font-family:&quot;Cambria&quot;;font-size:1pt" string="Draft"/>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BD37C8" w14:textId="4CB57CEF" w:rsidR="00BB0ED6" w:rsidRDefault="00BB0ED6">
    <w:pPr>
      <w:pStyle w:val="Header"/>
    </w:pPr>
    <w:r>
      <w:rPr>
        <w:noProof/>
      </w:rPr>
      <w:pict w14:anchorId="5FB5637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9.9pt;height:219.95pt;rotation:315;z-index:-251657216;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silver" stroked="f">
          <v:textpath style="font-family:&quot;Cambria&quot;;font-size:1pt" string="Draft"/>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3CC11D" w14:textId="37D68DA0" w:rsidR="00BB0ED6" w:rsidRDefault="00BB0ED6">
    <w:pPr>
      <w:pStyle w:val="Header"/>
    </w:pPr>
    <w:r>
      <w:rPr>
        <w:noProof/>
      </w:rPr>
      <w:pict w14:anchorId="54C22A1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9.9pt;height:219.95pt;rotation:315;z-index:-251653120;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silver" stroked="f">
          <v:textpath style="font-family:&quot;Cambria&quot;;font-size:1pt" string="Draft"/>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B69"/>
    <w:multiLevelType w:val="hybridMultilevel"/>
    <w:tmpl w:val="ADC60476"/>
    <w:lvl w:ilvl="0" w:tplc="B7A8365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4E2"/>
    <w:rsid w:val="0000657E"/>
    <w:rsid w:val="0000788F"/>
    <w:rsid w:val="00023F50"/>
    <w:rsid w:val="0002640A"/>
    <w:rsid w:val="00026E96"/>
    <w:rsid w:val="00030A75"/>
    <w:rsid w:val="00035AEF"/>
    <w:rsid w:val="00052B74"/>
    <w:rsid w:val="000740B3"/>
    <w:rsid w:val="000E7F92"/>
    <w:rsid w:val="000F7767"/>
    <w:rsid w:val="00136B2D"/>
    <w:rsid w:val="00145C46"/>
    <w:rsid w:val="00167F01"/>
    <w:rsid w:val="001A1315"/>
    <w:rsid w:val="001A55AD"/>
    <w:rsid w:val="001D2DE0"/>
    <w:rsid w:val="001D7EB1"/>
    <w:rsid w:val="00231812"/>
    <w:rsid w:val="002434B3"/>
    <w:rsid w:val="00251C47"/>
    <w:rsid w:val="002719A1"/>
    <w:rsid w:val="00274C70"/>
    <w:rsid w:val="00297DDB"/>
    <w:rsid w:val="002D3400"/>
    <w:rsid w:val="002F384C"/>
    <w:rsid w:val="002F6424"/>
    <w:rsid w:val="003023F2"/>
    <w:rsid w:val="003665AD"/>
    <w:rsid w:val="003E19ED"/>
    <w:rsid w:val="003E603F"/>
    <w:rsid w:val="003F64E4"/>
    <w:rsid w:val="003F6D6B"/>
    <w:rsid w:val="00414FE1"/>
    <w:rsid w:val="00431A6E"/>
    <w:rsid w:val="00437504"/>
    <w:rsid w:val="004435A0"/>
    <w:rsid w:val="004441F3"/>
    <w:rsid w:val="0047481D"/>
    <w:rsid w:val="00485481"/>
    <w:rsid w:val="004878E2"/>
    <w:rsid w:val="004D1730"/>
    <w:rsid w:val="004F74AF"/>
    <w:rsid w:val="00545956"/>
    <w:rsid w:val="00563D01"/>
    <w:rsid w:val="0057131E"/>
    <w:rsid w:val="00571673"/>
    <w:rsid w:val="00577D31"/>
    <w:rsid w:val="005A3134"/>
    <w:rsid w:val="005B5164"/>
    <w:rsid w:val="005B5A2A"/>
    <w:rsid w:val="005C2327"/>
    <w:rsid w:val="005D4E93"/>
    <w:rsid w:val="005E4ECC"/>
    <w:rsid w:val="005F144D"/>
    <w:rsid w:val="00606FDD"/>
    <w:rsid w:val="006105A8"/>
    <w:rsid w:val="00656D76"/>
    <w:rsid w:val="00660873"/>
    <w:rsid w:val="00661E2A"/>
    <w:rsid w:val="00695023"/>
    <w:rsid w:val="006A305F"/>
    <w:rsid w:val="006A44E5"/>
    <w:rsid w:val="006A5EEE"/>
    <w:rsid w:val="006B26A4"/>
    <w:rsid w:val="006E02C5"/>
    <w:rsid w:val="007104E2"/>
    <w:rsid w:val="00711597"/>
    <w:rsid w:val="00723623"/>
    <w:rsid w:val="00734BA8"/>
    <w:rsid w:val="00750F6C"/>
    <w:rsid w:val="00760781"/>
    <w:rsid w:val="00764D94"/>
    <w:rsid w:val="0076524A"/>
    <w:rsid w:val="00767134"/>
    <w:rsid w:val="0077455C"/>
    <w:rsid w:val="00782E2E"/>
    <w:rsid w:val="007937B0"/>
    <w:rsid w:val="00797C28"/>
    <w:rsid w:val="007A7B65"/>
    <w:rsid w:val="007C4A3C"/>
    <w:rsid w:val="007D5F1C"/>
    <w:rsid w:val="00814E6F"/>
    <w:rsid w:val="008218B5"/>
    <w:rsid w:val="00840EA8"/>
    <w:rsid w:val="00884A69"/>
    <w:rsid w:val="008A32EB"/>
    <w:rsid w:val="008B3CF0"/>
    <w:rsid w:val="008D3064"/>
    <w:rsid w:val="008D6BA0"/>
    <w:rsid w:val="008E2F48"/>
    <w:rsid w:val="008E7DE7"/>
    <w:rsid w:val="008F1914"/>
    <w:rsid w:val="009103CA"/>
    <w:rsid w:val="00924E45"/>
    <w:rsid w:val="009303FD"/>
    <w:rsid w:val="00953B5C"/>
    <w:rsid w:val="0095706E"/>
    <w:rsid w:val="00960507"/>
    <w:rsid w:val="009629BA"/>
    <w:rsid w:val="009D2AE5"/>
    <w:rsid w:val="009D5720"/>
    <w:rsid w:val="009E095D"/>
    <w:rsid w:val="009E5185"/>
    <w:rsid w:val="00A02044"/>
    <w:rsid w:val="00A1639C"/>
    <w:rsid w:val="00A61979"/>
    <w:rsid w:val="00AB034A"/>
    <w:rsid w:val="00AB1FDF"/>
    <w:rsid w:val="00AC3A30"/>
    <w:rsid w:val="00AC64C2"/>
    <w:rsid w:val="00B3419D"/>
    <w:rsid w:val="00B65DE7"/>
    <w:rsid w:val="00BB0ED6"/>
    <w:rsid w:val="00BC55F2"/>
    <w:rsid w:val="00BD3C4F"/>
    <w:rsid w:val="00BF73CE"/>
    <w:rsid w:val="00C20E84"/>
    <w:rsid w:val="00C37ABA"/>
    <w:rsid w:val="00C41107"/>
    <w:rsid w:val="00C576FE"/>
    <w:rsid w:val="00C82A1D"/>
    <w:rsid w:val="00CA174A"/>
    <w:rsid w:val="00CB39AF"/>
    <w:rsid w:val="00CC2057"/>
    <w:rsid w:val="00CC6386"/>
    <w:rsid w:val="00CF03E9"/>
    <w:rsid w:val="00D1218C"/>
    <w:rsid w:val="00D24E7F"/>
    <w:rsid w:val="00D27997"/>
    <w:rsid w:val="00D3508B"/>
    <w:rsid w:val="00D51F2B"/>
    <w:rsid w:val="00D814DF"/>
    <w:rsid w:val="00D93863"/>
    <w:rsid w:val="00DC0DCB"/>
    <w:rsid w:val="00DE1D28"/>
    <w:rsid w:val="00DE1DE7"/>
    <w:rsid w:val="00DF041B"/>
    <w:rsid w:val="00DF7147"/>
    <w:rsid w:val="00E062AD"/>
    <w:rsid w:val="00E26D1C"/>
    <w:rsid w:val="00E30CEB"/>
    <w:rsid w:val="00E41D10"/>
    <w:rsid w:val="00E52C06"/>
    <w:rsid w:val="00E64D52"/>
    <w:rsid w:val="00E743E1"/>
    <w:rsid w:val="00E750A8"/>
    <w:rsid w:val="00E848A4"/>
    <w:rsid w:val="00EC0CDF"/>
    <w:rsid w:val="00EE39EE"/>
    <w:rsid w:val="00F03926"/>
    <w:rsid w:val="00F113B4"/>
    <w:rsid w:val="00F201A3"/>
    <w:rsid w:val="00F4091B"/>
    <w:rsid w:val="00F40DF3"/>
    <w:rsid w:val="00F51802"/>
    <w:rsid w:val="00F55BA8"/>
    <w:rsid w:val="00F82092"/>
    <w:rsid w:val="00F95ACB"/>
    <w:rsid w:val="00FA2B38"/>
    <w:rsid w:val="00FA4FE6"/>
    <w:rsid w:val="00FB1C4D"/>
    <w:rsid w:val="00FB6841"/>
    <w:rsid w:val="00FB786B"/>
    <w:rsid w:val="00FD7640"/>
    <w:rsid w:val="00FE41BF"/>
    <w:rsid w:val="00FE7219"/>
    <w:rsid w:val="00FF4E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583A5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86B"/>
    <w:pPr>
      <w:ind w:left="720"/>
      <w:contextualSpacing/>
    </w:pPr>
  </w:style>
  <w:style w:type="character" w:customStyle="1" w:styleId="article-headermeta-info-data">
    <w:name w:val="article-header__meta-info-data"/>
    <w:basedOn w:val="DefaultParagraphFont"/>
    <w:rsid w:val="000F7767"/>
  </w:style>
  <w:style w:type="character" w:styleId="Hyperlink">
    <w:name w:val="Hyperlink"/>
    <w:basedOn w:val="DefaultParagraphFont"/>
    <w:uiPriority w:val="99"/>
    <w:unhideWhenUsed/>
    <w:rsid w:val="006A5EEE"/>
    <w:rPr>
      <w:color w:val="0000FF"/>
      <w:u w:val="single"/>
    </w:rPr>
  </w:style>
  <w:style w:type="character" w:styleId="Emphasis">
    <w:name w:val="Emphasis"/>
    <w:basedOn w:val="DefaultParagraphFont"/>
    <w:uiPriority w:val="20"/>
    <w:qFormat/>
    <w:rsid w:val="006A5EEE"/>
    <w:rPr>
      <w:i/>
      <w:iCs/>
    </w:rPr>
  </w:style>
  <w:style w:type="paragraph" w:styleId="Header">
    <w:name w:val="header"/>
    <w:basedOn w:val="Normal"/>
    <w:link w:val="HeaderChar"/>
    <w:uiPriority w:val="99"/>
    <w:unhideWhenUsed/>
    <w:rsid w:val="00656D76"/>
    <w:pPr>
      <w:tabs>
        <w:tab w:val="center" w:pos="4320"/>
        <w:tab w:val="right" w:pos="8640"/>
      </w:tabs>
    </w:pPr>
  </w:style>
  <w:style w:type="character" w:customStyle="1" w:styleId="HeaderChar">
    <w:name w:val="Header Char"/>
    <w:basedOn w:val="DefaultParagraphFont"/>
    <w:link w:val="Header"/>
    <w:uiPriority w:val="99"/>
    <w:rsid w:val="00656D76"/>
  </w:style>
  <w:style w:type="paragraph" w:styleId="Footer">
    <w:name w:val="footer"/>
    <w:basedOn w:val="Normal"/>
    <w:link w:val="FooterChar"/>
    <w:uiPriority w:val="99"/>
    <w:unhideWhenUsed/>
    <w:rsid w:val="00656D76"/>
    <w:pPr>
      <w:tabs>
        <w:tab w:val="center" w:pos="4320"/>
        <w:tab w:val="right" w:pos="8640"/>
      </w:tabs>
    </w:pPr>
  </w:style>
  <w:style w:type="character" w:customStyle="1" w:styleId="FooterChar">
    <w:name w:val="Footer Char"/>
    <w:basedOn w:val="DefaultParagraphFont"/>
    <w:link w:val="Footer"/>
    <w:uiPriority w:val="99"/>
    <w:rsid w:val="00656D76"/>
  </w:style>
  <w:style w:type="paragraph" w:styleId="BalloonText">
    <w:name w:val="Balloon Text"/>
    <w:basedOn w:val="Normal"/>
    <w:link w:val="BalloonTextChar"/>
    <w:uiPriority w:val="99"/>
    <w:semiHidden/>
    <w:unhideWhenUsed/>
    <w:rsid w:val="00E26D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1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86B"/>
    <w:pPr>
      <w:ind w:left="720"/>
      <w:contextualSpacing/>
    </w:pPr>
  </w:style>
  <w:style w:type="character" w:customStyle="1" w:styleId="article-headermeta-info-data">
    <w:name w:val="article-header__meta-info-data"/>
    <w:basedOn w:val="DefaultParagraphFont"/>
    <w:rsid w:val="000F7767"/>
  </w:style>
  <w:style w:type="character" w:styleId="Hyperlink">
    <w:name w:val="Hyperlink"/>
    <w:basedOn w:val="DefaultParagraphFont"/>
    <w:uiPriority w:val="99"/>
    <w:unhideWhenUsed/>
    <w:rsid w:val="006A5EEE"/>
    <w:rPr>
      <w:color w:val="0000FF"/>
      <w:u w:val="single"/>
    </w:rPr>
  </w:style>
  <w:style w:type="character" w:styleId="Emphasis">
    <w:name w:val="Emphasis"/>
    <w:basedOn w:val="DefaultParagraphFont"/>
    <w:uiPriority w:val="20"/>
    <w:qFormat/>
    <w:rsid w:val="006A5EEE"/>
    <w:rPr>
      <w:i/>
      <w:iCs/>
    </w:rPr>
  </w:style>
  <w:style w:type="paragraph" w:styleId="Header">
    <w:name w:val="header"/>
    <w:basedOn w:val="Normal"/>
    <w:link w:val="HeaderChar"/>
    <w:uiPriority w:val="99"/>
    <w:unhideWhenUsed/>
    <w:rsid w:val="00656D76"/>
    <w:pPr>
      <w:tabs>
        <w:tab w:val="center" w:pos="4320"/>
        <w:tab w:val="right" w:pos="8640"/>
      </w:tabs>
    </w:pPr>
  </w:style>
  <w:style w:type="character" w:customStyle="1" w:styleId="HeaderChar">
    <w:name w:val="Header Char"/>
    <w:basedOn w:val="DefaultParagraphFont"/>
    <w:link w:val="Header"/>
    <w:uiPriority w:val="99"/>
    <w:rsid w:val="00656D76"/>
  </w:style>
  <w:style w:type="paragraph" w:styleId="Footer">
    <w:name w:val="footer"/>
    <w:basedOn w:val="Normal"/>
    <w:link w:val="FooterChar"/>
    <w:uiPriority w:val="99"/>
    <w:unhideWhenUsed/>
    <w:rsid w:val="00656D76"/>
    <w:pPr>
      <w:tabs>
        <w:tab w:val="center" w:pos="4320"/>
        <w:tab w:val="right" w:pos="8640"/>
      </w:tabs>
    </w:pPr>
  </w:style>
  <w:style w:type="character" w:customStyle="1" w:styleId="FooterChar">
    <w:name w:val="Footer Char"/>
    <w:basedOn w:val="DefaultParagraphFont"/>
    <w:link w:val="Footer"/>
    <w:uiPriority w:val="99"/>
    <w:rsid w:val="00656D76"/>
  </w:style>
  <w:style w:type="paragraph" w:styleId="BalloonText">
    <w:name w:val="Balloon Text"/>
    <w:basedOn w:val="Normal"/>
    <w:link w:val="BalloonTextChar"/>
    <w:uiPriority w:val="99"/>
    <w:semiHidden/>
    <w:unhideWhenUsed/>
    <w:rsid w:val="00E26D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1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1595">
      <w:bodyDiv w:val="1"/>
      <w:marLeft w:val="0"/>
      <w:marRight w:val="0"/>
      <w:marTop w:val="0"/>
      <w:marBottom w:val="0"/>
      <w:divBdr>
        <w:top w:val="none" w:sz="0" w:space="0" w:color="auto"/>
        <w:left w:val="none" w:sz="0" w:space="0" w:color="auto"/>
        <w:bottom w:val="none" w:sz="0" w:space="0" w:color="auto"/>
        <w:right w:val="none" w:sz="0" w:space="0" w:color="auto"/>
      </w:divBdr>
      <w:divsChild>
        <w:div w:id="488442857">
          <w:marLeft w:val="0"/>
          <w:marRight w:val="0"/>
          <w:marTop w:val="0"/>
          <w:marBottom w:val="0"/>
          <w:divBdr>
            <w:top w:val="none" w:sz="0" w:space="0" w:color="auto"/>
            <w:left w:val="none" w:sz="0" w:space="0" w:color="auto"/>
            <w:bottom w:val="none" w:sz="0" w:space="0" w:color="auto"/>
            <w:right w:val="none" w:sz="0" w:space="0" w:color="auto"/>
          </w:divBdr>
        </w:div>
      </w:divsChild>
    </w:div>
    <w:div w:id="115609494">
      <w:bodyDiv w:val="1"/>
      <w:marLeft w:val="0"/>
      <w:marRight w:val="0"/>
      <w:marTop w:val="0"/>
      <w:marBottom w:val="0"/>
      <w:divBdr>
        <w:top w:val="none" w:sz="0" w:space="0" w:color="auto"/>
        <w:left w:val="none" w:sz="0" w:space="0" w:color="auto"/>
        <w:bottom w:val="none" w:sz="0" w:space="0" w:color="auto"/>
        <w:right w:val="none" w:sz="0" w:space="0" w:color="auto"/>
      </w:divBdr>
      <w:divsChild>
        <w:div w:id="854154583">
          <w:marLeft w:val="0"/>
          <w:marRight w:val="0"/>
          <w:marTop w:val="0"/>
          <w:marBottom w:val="0"/>
          <w:divBdr>
            <w:top w:val="none" w:sz="0" w:space="0" w:color="auto"/>
            <w:left w:val="none" w:sz="0" w:space="0" w:color="auto"/>
            <w:bottom w:val="none" w:sz="0" w:space="0" w:color="auto"/>
            <w:right w:val="none" w:sz="0" w:space="0" w:color="auto"/>
          </w:divBdr>
        </w:div>
      </w:divsChild>
    </w:div>
    <w:div w:id="211230569">
      <w:bodyDiv w:val="1"/>
      <w:marLeft w:val="0"/>
      <w:marRight w:val="0"/>
      <w:marTop w:val="0"/>
      <w:marBottom w:val="0"/>
      <w:divBdr>
        <w:top w:val="none" w:sz="0" w:space="0" w:color="auto"/>
        <w:left w:val="none" w:sz="0" w:space="0" w:color="auto"/>
        <w:bottom w:val="none" w:sz="0" w:space="0" w:color="auto"/>
        <w:right w:val="none" w:sz="0" w:space="0" w:color="auto"/>
      </w:divBdr>
      <w:divsChild>
        <w:div w:id="1844083090">
          <w:marLeft w:val="0"/>
          <w:marRight w:val="0"/>
          <w:marTop w:val="0"/>
          <w:marBottom w:val="0"/>
          <w:divBdr>
            <w:top w:val="none" w:sz="0" w:space="0" w:color="auto"/>
            <w:left w:val="none" w:sz="0" w:space="0" w:color="auto"/>
            <w:bottom w:val="none" w:sz="0" w:space="0" w:color="auto"/>
            <w:right w:val="none" w:sz="0" w:space="0" w:color="auto"/>
          </w:divBdr>
        </w:div>
      </w:divsChild>
    </w:div>
    <w:div w:id="394815052">
      <w:bodyDiv w:val="1"/>
      <w:marLeft w:val="0"/>
      <w:marRight w:val="0"/>
      <w:marTop w:val="0"/>
      <w:marBottom w:val="0"/>
      <w:divBdr>
        <w:top w:val="none" w:sz="0" w:space="0" w:color="auto"/>
        <w:left w:val="none" w:sz="0" w:space="0" w:color="auto"/>
        <w:bottom w:val="none" w:sz="0" w:space="0" w:color="auto"/>
        <w:right w:val="none" w:sz="0" w:space="0" w:color="auto"/>
      </w:divBdr>
      <w:divsChild>
        <w:div w:id="766314084">
          <w:marLeft w:val="0"/>
          <w:marRight w:val="0"/>
          <w:marTop w:val="0"/>
          <w:marBottom w:val="0"/>
          <w:divBdr>
            <w:top w:val="none" w:sz="0" w:space="0" w:color="auto"/>
            <w:left w:val="none" w:sz="0" w:space="0" w:color="auto"/>
            <w:bottom w:val="none" w:sz="0" w:space="0" w:color="auto"/>
            <w:right w:val="none" w:sz="0" w:space="0" w:color="auto"/>
          </w:divBdr>
        </w:div>
        <w:div w:id="979454374">
          <w:marLeft w:val="0"/>
          <w:marRight w:val="0"/>
          <w:marTop w:val="0"/>
          <w:marBottom w:val="0"/>
          <w:divBdr>
            <w:top w:val="none" w:sz="0" w:space="0" w:color="auto"/>
            <w:left w:val="none" w:sz="0" w:space="0" w:color="auto"/>
            <w:bottom w:val="none" w:sz="0" w:space="0" w:color="auto"/>
            <w:right w:val="none" w:sz="0" w:space="0" w:color="auto"/>
          </w:divBdr>
        </w:div>
        <w:div w:id="179510802">
          <w:marLeft w:val="0"/>
          <w:marRight w:val="0"/>
          <w:marTop w:val="0"/>
          <w:marBottom w:val="0"/>
          <w:divBdr>
            <w:top w:val="none" w:sz="0" w:space="0" w:color="auto"/>
            <w:left w:val="none" w:sz="0" w:space="0" w:color="auto"/>
            <w:bottom w:val="none" w:sz="0" w:space="0" w:color="auto"/>
            <w:right w:val="none" w:sz="0" w:space="0" w:color="auto"/>
          </w:divBdr>
        </w:div>
        <w:div w:id="494035821">
          <w:marLeft w:val="0"/>
          <w:marRight w:val="0"/>
          <w:marTop w:val="0"/>
          <w:marBottom w:val="0"/>
          <w:divBdr>
            <w:top w:val="none" w:sz="0" w:space="0" w:color="auto"/>
            <w:left w:val="none" w:sz="0" w:space="0" w:color="auto"/>
            <w:bottom w:val="none" w:sz="0" w:space="0" w:color="auto"/>
            <w:right w:val="none" w:sz="0" w:space="0" w:color="auto"/>
          </w:divBdr>
        </w:div>
        <w:div w:id="1750081789">
          <w:marLeft w:val="0"/>
          <w:marRight w:val="0"/>
          <w:marTop w:val="0"/>
          <w:marBottom w:val="0"/>
          <w:divBdr>
            <w:top w:val="none" w:sz="0" w:space="0" w:color="auto"/>
            <w:left w:val="none" w:sz="0" w:space="0" w:color="auto"/>
            <w:bottom w:val="none" w:sz="0" w:space="0" w:color="auto"/>
            <w:right w:val="none" w:sz="0" w:space="0" w:color="auto"/>
          </w:divBdr>
        </w:div>
      </w:divsChild>
    </w:div>
    <w:div w:id="421415518">
      <w:bodyDiv w:val="1"/>
      <w:marLeft w:val="0"/>
      <w:marRight w:val="0"/>
      <w:marTop w:val="0"/>
      <w:marBottom w:val="0"/>
      <w:divBdr>
        <w:top w:val="none" w:sz="0" w:space="0" w:color="auto"/>
        <w:left w:val="none" w:sz="0" w:space="0" w:color="auto"/>
        <w:bottom w:val="none" w:sz="0" w:space="0" w:color="auto"/>
        <w:right w:val="none" w:sz="0" w:space="0" w:color="auto"/>
      </w:divBdr>
      <w:divsChild>
        <w:div w:id="1159425203">
          <w:marLeft w:val="0"/>
          <w:marRight w:val="0"/>
          <w:marTop w:val="0"/>
          <w:marBottom w:val="0"/>
          <w:divBdr>
            <w:top w:val="none" w:sz="0" w:space="0" w:color="auto"/>
            <w:left w:val="none" w:sz="0" w:space="0" w:color="auto"/>
            <w:bottom w:val="none" w:sz="0" w:space="0" w:color="auto"/>
            <w:right w:val="none" w:sz="0" w:space="0" w:color="auto"/>
          </w:divBdr>
        </w:div>
        <w:div w:id="1175655522">
          <w:marLeft w:val="0"/>
          <w:marRight w:val="0"/>
          <w:marTop w:val="0"/>
          <w:marBottom w:val="0"/>
          <w:divBdr>
            <w:top w:val="none" w:sz="0" w:space="0" w:color="auto"/>
            <w:left w:val="none" w:sz="0" w:space="0" w:color="auto"/>
            <w:bottom w:val="none" w:sz="0" w:space="0" w:color="auto"/>
            <w:right w:val="none" w:sz="0" w:space="0" w:color="auto"/>
          </w:divBdr>
        </w:div>
        <w:div w:id="1917783341">
          <w:marLeft w:val="0"/>
          <w:marRight w:val="0"/>
          <w:marTop w:val="0"/>
          <w:marBottom w:val="0"/>
          <w:divBdr>
            <w:top w:val="none" w:sz="0" w:space="0" w:color="auto"/>
            <w:left w:val="none" w:sz="0" w:space="0" w:color="auto"/>
            <w:bottom w:val="none" w:sz="0" w:space="0" w:color="auto"/>
            <w:right w:val="none" w:sz="0" w:space="0" w:color="auto"/>
          </w:divBdr>
        </w:div>
        <w:div w:id="203253669">
          <w:marLeft w:val="0"/>
          <w:marRight w:val="0"/>
          <w:marTop w:val="0"/>
          <w:marBottom w:val="0"/>
          <w:divBdr>
            <w:top w:val="none" w:sz="0" w:space="0" w:color="auto"/>
            <w:left w:val="none" w:sz="0" w:space="0" w:color="auto"/>
            <w:bottom w:val="none" w:sz="0" w:space="0" w:color="auto"/>
            <w:right w:val="none" w:sz="0" w:space="0" w:color="auto"/>
          </w:divBdr>
        </w:div>
        <w:div w:id="1013653407">
          <w:marLeft w:val="0"/>
          <w:marRight w:val="0"/>
          <w:marTop w:val="0"/>
          <w:marBottom w:val="0"/>
          <w:divBdr>
            <w:top w:val="none" w:sz="0" w:space="0" w:color="auto"/>
            <w:left w:val="none" w:sz="0" w:space="0" w:color="auto"/>
            <w:bottom w:val="none" w:sz="0" w:space="0" w:color="auto"/>
            <w:right w:val="none" w:sz="0" w:space="0" w:color="auto"/>
          </w:divBdr>
        </w:div>
        <w:div w:id="676462952">
          <w:marLeft w:val="0"/>
          <w:marRight w:val="0"/>
          <w:marTop w:val="0"/>
          <w:marBottom w:val="0"/>
          <w:divBdr>
            <w:top w:val="none" w:sz="0" w:space="0" w:color="auto"/>
            <w:left w:val="none" w:sz="0" w:space="0" w:color="auto"/>
            <w:bottom w:val="none" w:sz="0" w:space="0" w:color="auto"/>
            <w:right w:val="none" w:sz="0" w:space="0" w:color="auto"/>
          </w:divBdr>
        </w:div>
        <w:div w:id="2126072886">
          <w:marLeft w:val="0"/>
          <w:marRight w:val="0"/>
          <w:marTop w:val="0"/>
          <w:marBottom w:val="0"/>
          <w:divBdr>
            <w:top w:val="none" w:sz="0" w:space="0" w:color="auto"/>
            <w:left w:val="none" w:sz="0" w:space="0" w:color="auto"/>
            <w:bottom w:val="none" w:sz="0" w:space="0" w:color="auto"/>
            <w:right w:val="none" w:sz="0" w:space="0" w:color="auto"/>
          </w:divBdr>
        </w:div>
        <w:div w:id="1329670044">
          <w:marLeft w:val="0"/>
          <w:marRight w:val="0"/>
          <w:marTop w:val="0"/>
          <w:marBottom w:val="0"/>
          <w:divBdr>
            <w:top w:val="none" w:sz="0" w:space="0" w:color="auto"/>
            <w:left w:val="none" w:sz="0" w:space="0" w:color="auto"/>
            <w:bottom w:val="none" w:sz="0" w:space="0" w:color="auto"/>
            <w:right w:val="none" w:sz="0" w:space="0" w:color="auto"/>
          </w:divBdr>
        </w:div>
        <w:div w:id="299768899">
          <w:marLeft w:val="0"/>
          <w:marRight w:val="0"/>
          <w:marTop w:val="0"/>
          <w:marBottom w:val="0"/>
          <w:divBdr>
            <w:top w:val="none" w:sz="0" w:space="0" w:color="auto"/>
            <w:left w:val="none" w:sz="0" w:space="0" w:color="auto"/>
            <w:bottom w:val="none" w:sz="0" w:space="0" w:color="auto"/>
            <w:right w:val="none" w:sz="0" w:space="0" w:color="auto"/>
          </w:divBdr>
        </w:div>
        <w:div w:id="1205677224">
          <w:marLeft w:val="0"/>
          <w:marRight w:val="0"/>
          <w:marTop w:val="0"/>
          <w:marBottom w:val="0"/>
          <w:divBdr>
            <w:top w:val="none" w:sz="0" w:space="0" w:color="auto"/>
            <w:left w:val="none" w:sz="0" w:space="0" w:color="auto"/>
            <w:bottom w:val="none" w:sz="0" w:space="0" w:color="auto"/>
            <w:right w:val="none" w:sz="0" w:space="0" w:color="auto"/>
          </w:divBdr>
        </w:div>
        <w:div w:id="1143082552">
          <w:marLeft w:val="0"/>
          <w:marRight w:val="0"/>
          <w:marTop w:val="0"/>
          <w:marBottom w:val="0"/>
          <w:divBdr>
            <w:top w:val="none" w:sz="0" w:space="0" w:color="auto"/>
            <w:left w:val="none" w:sz="0" w:space="0" w:color="auto"/>
            <w:bottom w:val="none" w:sz="0" w:space="0" w:color="auto"/>
            <w:right w:val="none" w:sz="0" w:space="0" w:color="auto"/>
          </w:divBdr>
        </w:div>
        <w:div w:id="152069528">
          <w:marLeft w:val="0"/>
          <w:marRight w:val="0"/>
          <w:marTop w:val="0"/>
          <w:marBottom w:val="0"/>
          <w:divBdr>
            <w:top w:val="none" w:sz="0" w:space="0" w:color="auto"/>
            <w:left w:val="none" w:sz="0" w:space="0" w:color="auto"/>
            <w:bottom w:val="none" w:sz="0" w:space="0" w:color="auto"/>
            <w:right w:val="none" w:sz="0" w:space="0" w:color="auto"/>
          </w:divBdr>
        </w:div>
      </w:divsChild>
    </w:div>
    <w:div w:id="463040710">
      <w:bodyDiv w:val="1"/>
      <w:marLeft w:val="0"/>
      <w:marRight w:val="0"/>
      <w:marTop w:val="0"/>
      <w:marBottom w:val="0"/>
      <w:divBdr>
        <w:top w:val="none" w:sz="0" w:space="0" w:color="auto"/>
        <w:left w:val="none" w:sz="0" w:space="0" w:color="auto"/>
        <w:bottom w:val="none" w:sz="0" w:space="0" w:color="auto"/>
        <w:right w:val="none" w:sz="0" w:space="0" w:color="auto"/>
      </w:divBdr>
      <w:divsChild>
        <w:div w:id="1963535841">
          <w:marLeft w:val="0"/>
          <w:marRight w:val="0"/>
          <w:marTop w:val="0"/>
          <w:marBottom w:val="0"/>
          <w:divBdr>
            <w:top w:val="none" w:sz="0" w:space="0" w:color="auto"/>
            <w:left w:val="none" w:sz="0" w:space="0" w:color="auto"/>
            <w:bottom w:val="none" w:sz="0" w:space="0" w:color="auto"/>
            <w:right w:val="none" w:sz="0" w:space="0" w:color="auto"/>
          </w:divBdr>
        </w:div>
      </w:divsChild>
    </w:div>
    <w:div w:id="474418085">
      <w:bodyDiv w:val="1"/>
      <w:marLeft w:val="0"/>
      <w:marRight w:val="0"/>
      <w:marTop w:val="0"/>
      <w:marBottom w:val="0"/>
      <w:divBdr>
        <w:top w:val="none" w:sz="0" w:space="0" w:color="auto"/>
        <w:left w:val="none" w:sz="0" w:space="0" w:color="auto"/>
        <w:bottom w:val="none" w:sz="0" w:space="0" w:color="auto"/>
        <w:right w:val="none" w:sz="0" w:space="0" w:color="auto"/>
      </w:divBdr>
      <w:divsChild>
        <w:div w:id="1356613694">
          <w:marLeft w:val="0"/>
          <w:marRight w:val="0"/>
          <w:marTop w:val="0"/>
          <w:marBottom w:val="0"/>
          <w:divBdr>
            <w:top w:val="none" w:sz="0" w:space="0" w:color="auto"/>
            <w:left w:val="none" w:sz="0" w:space="0" w:color="auto"/>
            <w:bottom w:val="none" w:sz="0" w:space="0" w:color="auto"/>
            <w:right w:val="none" w:sz="0" w:space="0" w:color="auto"/>
          </w:divBdr>
        </w:div>
      </w:divsChild>
    </w:div>
    <w:div w:id="525019616">
      <w:bodyDiv w:val="1"/>
      <w:marLeft w:val="0"/>
      <w:marRight w:val="0"/>
      <w:marTop w:val="0"/>
      <w:marBottom w:val="0"/>
      <w:divBdr>
        <w:top w:val="none" w:sz="0" w:space="0" w:color="auto"/>
        <w:left w:val="none" w:sz="0" w:space="0" w:color="auto"/>
        <w:bottom w:val="none" w:sz="0" w:space="0" w:color="auto"/>
        <w:right w:val="none" w:sz="0" w:space="0" w:color="auto"/>
      </w:divBdr>
      <w:divsChild>
        <w:div w:id="443548263">
          <w:marLeft w:val="0"/>
          <w:marRight w:val="0"/>
          <w:marTop w:val="0"/>
          <w:marBottom w:val="0"/>
          <w:divBdr>
            <w:top w:val="none" w:sz="0" w:space="0" w:color="auto"/>
            <w:left w:val="none" w:sz="0" w:space="0" w:color="auto"/>
            <w:bottom w:val="none" w:sz="0" w:space="0" w:color="auto"/>
            <w:right w:val="none" w:sz="0" w:space="0" w:color="auto"/>
          </w:divBdr>
        </w:div>
      </w:divsChild>
    </w:div>
    <w:div w:id="593243830">
      <w:bodyDiv w:val="1"/>
      <w:marLeft w:val="0"/>
      <w:marRight w:val="0"/>
      <w:marTop w:val="0"/>
      <w:marBottom w:val="0"/>
      <w:divBdr>
        <w:top w:val="none" w:sz="0" w:space="0" w:color="auto"/>
        <w:left w:val="none" w:sz="0" w:space="0" w:color="auto"/>
        <w:bottom w:val="none" w:sz="0" w:space="0" w:color="auto"/>
        <w:right w:val="none" w:sz="0" w:space="0" w:color="auto"/>
      </w:divBdr>
      <w:divsChild>
        <w:div w:id="1111317268">
          <w:marLeft w:val="0"/>
          <w:marRight w:val="0"/>
          <w:marTop w:val="0"/>
          <w:marBottom w:val="0"/>
          <w:divBdr>
            <w:top w:val="none" w:sz="0" w:space="0" w:color="auto"/>
            <w:left w:val="none" w:sz="0" w:space="0" w:color="auto"/>
            <w:bottom w:val="none" w:sz="0" w:space="0" w:color="auto"/>
            <w:right w:val="none" w:sz="0" w:space="0" w:color="auto"/>
          </w:divBdr>
        </w:div>
      </w:divsChild>
    </w:div>
    <w:div w:id="830944073">
      <w:bodyDiv w:val="1"/>
      <w:marLeft w:val="0"/>
      <w:marRight w:val="0"/>
      <w:marTop w:val="0"/>
      <w:marBottom w:val="0"/>
      <w:divBdr>
        <w:top w:val="none" w:sz="0" w:space="0" w:color="auto"/>
        <w:left w:val="none" w:sz="0" w:space="0" w:color="auto"/>
        <w:bottom w:val="none" w:sz="0" w:space="0" w:color="auto"/>
        <w:right w:val="none" w:sz="0" w:space="0" w:color="auto"/>
      </w:divBdr>
      <w:divsChild>
        <w:div w:id="206068190">
          <w:marLeft w:val="0"/>
          <w:marRight w:val="0"/>
          <w:marTop w:val="0"/>
          <w:marBottom w:val="0"/>
          <w:divBdr>
            <w:top w:val="none" w:sz="0" w:space="0" w:color="auto"/>
            <w:left w:val="none" w:sz="0" w:space="0" w:color="auto"/>
            <w:bottom w:val="none" w:sz="0" w:space="0" w:color="auto"/>
            <w:right w:val="none" w:sz="0" w:space="0" w:color="auto"/>
          </w:divBdr>
        </w:div>
      </w:divsChild>
    </w:div>
    <w:div w:id="895237087">
      <w:bodyDiv w:val="1"/>
      <w:marLeft w:val="0"/>
      <w:marRight w:val="0"/>
      <w:marTop w:val="0"/>
      <w:marBottom w:val="0"/>
      <w:divBdr>
        <w:top w:val="none" w:sz="0" w:space="0" w:color="auto"/>
        <w:left w:val="none" w:sz="0" w:space="0" w:color="auto"/>
        <w:bottom w:val="none" w:sz="0" w:space="0" w:color="auto"/>
        <w:right w:val="none" w:sz="0" w:space="0" w:color="auto"/>
      </w:divBdr>
      <w:divsChild>
        <w:div w:id="1861120776">
          <w:marLeft w:val="0"/>
          <w:marRight w:val="0"/>
          <w:marTop w:val="0"/>
          <w:marBottom w:val="0"/>
          <w:divBdr>
            <w:top w:val="none" w:sz="0" w:space="0" w:color="auto"/>
            <w:left w:val="none" w:sz="0" w:space="0" w:color="auto"/>
            <w:bottom w:val="none" w:sz="0" w:space="0" w:color="auto"/>
            <w:right w:val="none" w:sz="0" w:space="0" w:color="auto"/>
          </w:divBdr>
        </w:div>
      </w:divsChild>
    </w:div>
    <w:div w:id="1068768984">
      <w:bodyDiv w:val="1"/>
      <w:marLeft w:val="0"/>
      <w:marRight w:val="0"/>
      <w:marTop w:val="0"/>
      <w:marBottom w:val="0"/>
      <w:divBdr>
        <w:top w:val="none" w:sz="0" w:space="0" w:color="auto"/>
        <w:left w:val="none" w:sz="0" w:space="0" w:color="auto"/>
        <w:bottom w:val="none" w:sz="0" w:space="0" w:color="auto"/>
        <w:right w:val="none" w:sz="0" w:space="0" w:color="auto"/>
      </w:divBdr>
      <w:divsChild>
        <w:div w:id="188683570">
          <w:marLeft w:val="0"/>
          <w:marRight w:val="0"/>
          <w:marTop w:val="0"/>
          <w:marBottom w:val="0"/>
          <w:divBdr>
            <w:top w:val="none" w:sz="0" w:space="0" w:color="auto"/>
            <w:left w:val="none" w:sz="0" w:space="0" w:color="auto"/>
            <w:bottom w:val="none" w:sz="0" w:space="0" w:color="auto"/>
            <w:right w:val="none" w:sz="0" w:space="0" w:color="auto"/>
          </w:divBdr>
        </w:div>
      </w:divsChild>
    </w:div>
    <w:div w:id="1091704899">
      <w:bodyDiv w:val="1"/>
      <w:marLeft w:val="0"/>
      <w:marRight w:val="0"/>
      <w:marTop w:val="0"/>
      <w:marBottom w:val="0"/>
      <w:divBdr>
        <w:top w:val="none" w:sz="0" w:space="0" w:color="auto"/>
        <w:left w:val="none" w:sz="0" w:space="0" w:color="auto"/>
        <w:bottom w:val="none" w:sz="0" w:space="0" w:color="auto"/>
        <w:right w:val="none" w:sz="0" w:space="0" w:color="auto"/>
      </w:divBdr>
      <w:divsChild>
        <w:div w:id="1774980015">
          <w:marLeft w:val="0"/>
          <w:marRight w:val="0"/>
          <w:marTop w:val="0"/>
          <w:marBottom w:val="0"/>
          <w:divBdr>
            <w:top w:val="none" w:sz="0" w:space="0" w:color="auto"/>
            <w:left w:val="none" w:sz="0" w:space="0" w:color="auto"/>
            <w:bottom w:val="none" w:sz="0" w:space="0" w:color="auto"/>
            <w:right w:val="none" w:sz="0" w:space="0" w:color="auto"/>
          </w:divBdr>
        </w:div>
      </w:divsChild>
    </w:div>
    <w:div w:id="1191643789">
      <w:bodyDiv w:val="1"/>
      <w:marLeft w:val="0"/>
      <w:marRight w:val="0"/>
      <w:marTop w:val="0"/>
      <w:marBottom w:val="0"/>
      <w:divBdr>
        <w:top w:val="none" w:sz="0" w:space="0" w:color="auto"/>
        <w:left w:val="none" w:sz="0" w:space="0" w:color="auto"/>
        <w:bottom w:val="none" w:sz="0" w:space="0" w:color="auto"/>
        <w:right w:val="none" w:sz="0" w:space="0" w:color="auto"/>
      </w:divBdr>
      <w:divsChild>
        <w:div w:id="2092658307">
          <w:marLeft w:val="0"/>
          <w:marRight w:val="0"/>
          <w:marTop w:val="0"/>
          <w:marBottom w:val="0"/>
          <w:divBdr>
            <w:top w:val="none" w:sz="0" w:space="0" w:color="auto"/>
            <w:left w:val="none" w:sz="0" w:space="0" w:color="auto"/>
            <w:bottom w:val="none" w:sz="0" w:space="0" w:color="auto"/>
            <w:right w:val="none" w:sz="0" w:space="0" w:color="auto"/>
          </w:divBdr>
        </w:div>
      </w:divsChild>
    </w:div>
    <w:div w:id="1298029456">
      <w:bodyDiv w:val="1"/>
      <w:marLeft w:val="0"/>
      <w:marRight w:val="0"/>
      <w:marTop w:val="0"/>
      <w:marBottom w:val="0"/>
      <w:divBdr>
        <w:top w:val="none" w:sz="0" w:space="0" w:color="auto"/>
        <w:left w:val="none" w:sz="0" w:space="0" w:color="auto"/>
        <w:bottom w:val="none" w:sz="0" w:space="0" w:color="auto"/>
        <w:right w:val="none" w:sz="0" w:space="0" w:color="auto"/>
      </w:divBdr>
      <w:divsChild>
        <w:div w:id="880631973">
          <w:marLeft w:val="0"/>
          <w:marRight w:val="0"/>
          <w:marTop w:val="0"/>
          <w:marBottom w:val="0"/>
          <w:divBdr>
            <w:top w:val="none" w:sz="0" w:space="0" w:color="auto"/>
            <w:left w:val="none" w:sz="0" w:space="0" w:color="auto"/>
            <w:bottom w:val="none" w:sz="0" w:space="0" w:color="auto"/>
            <w:right w:val="none" w:sz="0" w:space="0" w:color="auto"/>
          </w:divBdr>
        </w:div>
      </w:divsChild>
    </w:div>
    <w:div w:id="1336419306">
      <w:bodyDiv w:val="1"/>
      <w:marLeft w:val="0"/>
      <w:marRight w:val="0"/>
      <w:marTop w:val="0"/>
      <w:marBottom w:val="0"/>
      <w:divBdr>
        <w:top w:val="none" w:sz="0" w:space="0" w:color="auto"/>
        <w:left w:val="none" w:sz="0" w:space="0" w:color="auto"/>
        <w:bottom w:val="none" w:sz="0" w:space="0" w:color="auto"/>
        <w:right w:val="none" w:sz="0" w:space="0" w:color="auto"/>
      </w:divBdr>
      <w:divsChild>
        <w:div w:id="1623920349">
          <w:marLeft w:val="0"/>
          <w:marRight w:val="0"/>
          <w:marTop w:val="0"/>
          <w:marBottom w:val="0"/>
          <w:divBdr>
            <w:top w:val="none" w:sz="0" w:space="0" w:color="auto"/>
            <w:left w:val="none" w:sz="0" w:space="0" w:color="auto"/>
            <w:bottom w:val="none" w:sz="0" w:space="0" w:color="auto"/>
            <w:right w:val="none" w:sz="0" w:space="0" w:color="auto"/>
          </w:divBdr>
        </w:div>
      </w:divsChild>
    </w:div>
    <w:div w:id="1901090951">
      <w:bodyDiv w:val="1"/>
      <w:marLeft w:val="0"/>
      <w:marRight w:val="0"/>
      <w:marTop w:val="0"/>
      <w:marBottom w:val="0"/>
      <w:divBdr>
        <w:top w:val="none" w:sz="0" w:space="0" w:color="auto"/>
        <w:left w:val="none" w:sz="0" w:space="0" w:color="auto"/>
        <w:bottom w:val="none" w:sz="0" w:space="0" w:color="auto"/>
        <w:right w:val="none" w:sz="0" w:space="0" w:color="auto"/>
      </w:divBdr>
      <w:divsChild>
        <w:div w:id="1456176465">
          <w:marLeft w:val="0"/>
          <w:marRight w:val="0"/>
          <w:marTop w:val="0"/>
          <w:marBottom w:val="0"/>
          <w:divBdr>
            <w:top w:val="none" w:sz="0" w:space="0" w:color="auto"/>
            <w:left w:val="none" w:sz="0" w:space="0" w:color="auto"/>
            <w:bottom w:val="none" w:sz="0" w:space="0" w:color="auto"/>
            <w:right w:val="none" w:sz="0" w:space="0" w:color="auto"/>
          </w:divBdr>
        </w:div>
        <w:div w:id="1069578079">
          <w:marLeft w:val="0"/>
          <w:marRight w:val="0"/>
          <w:marTop w:val="0"/>
          <w:marBottom w:val="0"/>
          <w:divBdr>
            <w:top w:val="none" w:sz="0" w:space="0" w:color="auto"/>
            <w:left w:val="none" w:sz="0" w:space="0" w:color="auto"/>
            <w:bottom w:val="none" w:sz="0" w:space="0" w:color="auto"/>
            <w:right w:val="none" w:sz="0" w:space="0" w:color="auto"/>
          </w:divBdr>
        </w:div>
        <w:div w:id="847327329">
          <w:marLeft w:val="0"/>
          <w:marRight w:val="0"/>
          <w:marTop w:val="0"/>
          <w:marBottom w:val="0"/>
          <w:divBdr>
            <w:top w:val="none" w:sz="0" w:space="0" w:color="auto"/>
            <w:left w:val="none" w:sz="0" w:space="0" w:color="auto"/>
            <w:bottom w:val="none" w:sz="0" w:space="0" w:color="auto"/>
            <w:right w:val="none" w:sz="0" w:space="0" w:color="auto"/>
          </w:divBdr>
        </w:div>
        <w:div w:id="188566150">
          <w:marLeft w:val="0"/>
          <w:marRight w:val="0"/>
          <w:marTop w:val="0"/>
          <w:marBottom w:val="0"/>
          <w:divBdr>
            <w:top w:val="none" w:sz="0" w:space="0" w:color="auto"/>
            <w:left w:val="none" w:sz="0" w:space="0" w:color="auto"/>
            <w:bottom w:val="none" w:sz="0" w:space="0" w:color="auto"/>
            <w:right w:val="none" w:sz="0" w:space="0" w:color="auto"/>
          </w:divBdr>
        </w:div>
        <w:div w:id="500200776">
          <w:marLeft w:val="0"/>
          <w:marRight w:val="0"/>
          <w:marTop w:val="0"/>
          <w:marBottom w:val="0"/>
          <w:divBdr>
            <w:top w:val="none" w:sz="0" w:space="0" w:color="auto"/>
            <w:left w:val="none" w:sz="0" w:space="0" w:color="auto"/>
            <w:bottom w:val="none" w:sz="0" w:space="0" w:color="auto"/>
            <w:right w:val="none" w:sz="0" w:space="0" w:color="auto"/>
          </w:divBdr>
        </w:div>
      </w:divsChild>
    </w:div>
    <w:div w:id="1931812780">
      <w:bodyDiv w:val="1"/>
      <w:marLeft w:val="0"/>
      <w:marRight w:val="0"/>
      <w:marTop w:val="0"/>
      <w:marBottom w:val="0"/>
      <w:divBdr>
        <w:top w:val="none" w:sz="0" w:space="0" w:color="auto"/>
        <w:left w:val="none" w:sz="0" w:space="0" w:color="auto"/>
        <w:bottom w:val="none" w:sz="0" w:space="0" w:color="auto"/>
        <w:right w:val="none" w:sz="0" w:space="0" w:color="auto"/>
      </w:divBdr>
      <w:divsChild>
        <w:div w:id="1085373211">
          <w:marLeft w:val="0"/>
          <w:marRight w:val="0"/>
          <w:marTop w:val="0"/>
          <w:marBottom w:val="0"/>
          <w:divBdr>
            <w:top w:val="none" w:sz="0" w:space="0" w:color="auto"/>
            <w:left w:val="none" w:sz="0" w:space="0" w:color="auto"/>
            <w:bottom w:val="none" w:sz="0" w:space="0" w:color="auto"/>
            <w:right w:val="none" w:sz="0" w:space="0" w:color="auto"/>
          </w:divBdr>
        </w:div>
      </w:divsChild>
    </w:div>
    <w:div w:id="2113040181">
      <w:bodyDiv w:val="1"/>
      <w:marLeft w:val="0"/>
      <w:marRight w:val="0"/>
      <w:marTop w:val="0"/>
      <w:marBottom w:val="0"/>
      <w:divBdr>
        <w:top w:val="none" w:sz="0" w:space="0" w:color="auto"/>
        <w:left w:val="none" w:sz="0" w:space="0" w:color="auto"/>
        <w:bottom w:val="none" w:sz="0" w:space="0" w:color="auto"/>
        <w:right w:val="none" w:sz="0" w:space="0" w:color="auto"/>
      </w:divBdr>
      <w:divsChild>
        <w:div w:id="2127314287">
          <w:marLeft w:val="0"/>
          <w:marRight w:val="0"/>
          <w:marTop w:val="0"/>
          <w:marBottom w:val="0"/>
          <w:divBdr>
            <w:top w:val="none" w:sz="0" w:space="0" w:color="auto"/>
            <w:left w:val="none" w:sz="0" w:space="0" w:color="auto"/>
            <w:bottom w:val="none" w:sz="0" w:space="0" w:color="auto"/>
            <w:right w:val="none" w:sz="0" w:space="0" w:color="auto"/>
          </w:divBdr>
        </w:div>
      </w:divsChild>
    </w:div>
    <w:div w:id="21463083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2741</Words>
  <Characters>15630</Characters>
  <Application>Microsoft Macintosh Word</Application>
  <DocSecurity>0</DocSecurity>
  <Lines>130</Lines>
  <Paragraphs>36</Paragraphs>
  <ScaleCrop>false</ScaleCrop>
  <Company/>
  <LinksUpToDate>false</LinksUpToDate>
  <CharactersWithSpaces>18335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Pockalny</dc:creator>
  <cp:keywords/>
  <dc:description/>
  <cp:lastModifiedBy>Robert Pockalny</cp:lastModifiedBy>
  <cp:revision>4</cp:revision>
  <dcterms:created xsi:type="dcterms:W3CDTF">2015-10-28T18:18:00Z</dcterms:created>
  <dcterms:modified xsi:type="dcterms:W3CDTF">2015-10-28T18:42:00Z</dcterms:modified>
</cp:coreProperties>
</file>